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FD" w:rsidRDefault="00D97CFD" w:rsidP="0049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CFD" w:rsidRDefault="00D97CFD" w:rsidP="00D97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585A7C30" wp14:editId="225B2D89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CFD" w:rsidRDefault="00D97CFD" w:rsidP="0049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4BE" w:rsidRDefault="00974A26" w:rsidP="0049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</w:t>
      </w:r>
      <w:r w:rsidR="004904BE" w:rsidRPr="004904BE">
        <w:rPr>
          <w:rFonts w:ascii="Times New Roman" w:hAnsi="Times New Roman" w:cs="Times New Roman"/>
          <w:b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="004904BE" w:rsidRPr="004904BE">
        <w:rPr>
          <w:rFonts w:ascii="Times New Roman" w:hAnsi="Times New Roman" w:cs="Times New Roman"/>
          <w:b/>
          <w:sz w:val="28"/>
          <w:szCs w:val="28"/>
        </w:rPr>
        <w:t xml:space="preserve"> Тульской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нужно получать </w:t>
      </w:r>
      <w:r w:rsidR="004904BE" w:rsidRPr="004904B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687120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4904BE" w:rsidRPr="004904BE">
        <w:rPr>
          <w:rFonts w:ascii="Times New Roman" w:hAnsi="Times New Roman" w:cs="Times New Roman"/>
          <w:b/>
          <w:sz w:val="28"/>
          <w:szCs w:val="28"/>
        </w:rPr>
        <w:t>ЕГРН</w:t>
      </w:r>
    </w:p>
    <w:p w:rsidR="002C31FC" w:rsidRPr="003E360B" w:rsidRDefault="002C31FC" w:rsidP="002C3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A26" w:rsidRDefault="00974A26" w:rsidP="003E3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A26" w:rsidRDefault="00974A26" w:rsidP="003E3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11 месяцев 2023 года жителям Тульской области выдано более 1</w:t>
      </w:r>
      <w:r w:rsidR="0057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</w:t>
      </w:r>
      <w:r w:rsidR="005720B7" w:rsidRPr="00BB214B">
        <w:rPr>
          <w:rFonts w:ascii="Times New Roman" w:hAnsi="Times New Roman" w:cs="Times New Roman"/>
          <w:sz w:val="28"/>
          <w:szCs w:val="28"/>
        </w:rPr>
        <w:t>сведени</w:t>
      </w:r>
      <w:r w:rsidR="005720B7">
        <w:rPr>
          <w:rFonts w:ascii="Times New Roman" w:hAnsi="Times New Roman" w:cs="Times New Roman"/>
          <w:sz w:val="28"/>
          <w:szCs w:val="28"/>
        </w:rPr>
        <w:t>й</w:t>
      </w:r>
      <w:r w:rsidR="005720B7" w:rsidRPr="00BB214B">
        <w:rPr>
          <w:rFonts w:ascii="Times New Roman" w:hAnsi="Times New Roman" w:cs="Times New Roman"/>
          <w:sz w:val="28"/>
          <w:szCs w:val="28"/>
        </w:rPr>
        <w:t xml:space="preserve"> из </w:t>
      </w:r>
      <w:r w:rsidR="005720B7" w:rsidRPr="00B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Единого государственного реестра недвижимости (ЕГРН)</w:t>
      </w:r>
      <w:r w:rsidR="0057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360B" w:rsidRPr="00BA098E" w:rsidRDefault="003E360B" w:rsidP="003E3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 ППК «</w:t>
      </w:r>
      <w:proofErr w:type="spellStart"/>
      <w:r w:rsidRPr="00B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</w:t>
      </w:r>
      <w:proofErr w:type="spellEnd"/>
      <w:r w:rsidRPr="00B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Тульской области напоминает, что с 2017 года подтвердить право распоряжаться объектом недвижимости можно с помощью выписки</w:t>
      </w:r>
      <w:r w:rsidRPr="00BA09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="0057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0B7" w:rsidRPr="00BB214B">
        <w:rPr>
          <w:rFonts w:ascii="Times New Roman" w:hAnsi="Times New Roman" w:cs="Times New Roman"/>
          <w:sz w:val="28"/>
          <w:szCs w:val="28"/>
        </w:rPr>
        <w:t>ЕГРН</w:t>
      </w:r>
      <w:r w:rsidRPr="00B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A098E" w:rsidRPr="00BA098E" w:rsidRDefault="00BA098E" w:rsidP="00BA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(ЕГРН) является официальным документом, содержащим информацию об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C31FC">
        <w:rPr>
          <w:rFonts w:ascii="Times New Roman" w:hAnsi="Times New Roman" w:cs="Times New Roman"/>
          <w:sz w:val="28"/>
          <w:szCs w:val="28"/>
        </w:rPr>
        <w:t xml:space="preserve"> недвижимости на территории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0B" w:rsidRDefault="003E360B" w:rsidP="003E3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3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марта 2023 года</w:t>
      </w:r>
      <w:r w:rsidRPr="003E36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персональные данные собственника недвижимости не отображаются для иных лиц, интересующихся объектами, например, потенциальных покупателей. Фамилия, имя, отчество и дата рождения владельца недвижимости остаются доступными для самого собственника, его супруга(и), лиц, которые владеют этим объектом на праве общей собственности, а также наследников, нотариусов и органов власти</w:t>
      </w:r>
    </w:p>
    <w:p w:rsidR="003E360B" w:rsidRPr="00D97CFD" w:rsidRDefault="003E360B" w:rsidP="00BA0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«Чтобы разрешить доступ к своим персональным данным, собственник должен подать в </w:t>
      </w:r>
      <w:proofErr w:type="spellStart"/>
      <w:r w:rsidRPr="00D97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D97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заявление, в котором разрешает их предоставлять третьим лицам. Если владелец недвижимости не подаст заявление о внесении специальной отметки, то в выписке из ЕГРН персональные данные будут отсутствовать»,</w:t>
      </w:r>
      <w:r w:rsidRPr="00D9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bookmarkStart w:id="0" w:name="_GoBack"/>
      <w:bookmarkEnd w:id="0"/>
      <w:r w:rsidR="00D97CFD" w:rsidRPr="00D9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объяснила </w:t>
      </w:r>
      <w:r w:rsidR="00D97CFD" w:rsidRPr="00D9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Pr="00D9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филиала ППК «</w:t>
      </w:r>
      <w:proofErr w:type="spellStart"/>
      <w:r w:rsidRPr="00D9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</w:t>
      </w:r>
      <w:proofErr w:type="spellEnd"/>
      <w:r w:rsidRPr="00D9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Тульской области Светлана Васюнина</w:t>
      </w:r>
      <w:r w:rsidRPr="00D97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60B" w:rsidRPr="00BA098E" w:rsidRDefault="003E360B" w:rsidP="00BA0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сведения о правообладателе позволяют убедиться, что объекты не находятся под арестом, в залоге, а также исключ</w:t>
      </w:r>
      <w:r w:rsidR="00B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Pr="00B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мошеннические действия.</w:t>
      </w:r>
    </w:p>
    <w:p w:rsidR="004D0DEB" w:rsidRPr="00BA098E" w:rsidRDefault="003E360B" w:rsidP="00BA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D552C" w:rsidRPr="00BA098E">
        <w:rPr>
          <w:rFonts w:ascii="Times New Roman" w:hAnsi="Times New Roman" w:cs="Times New Roman"/>
          <w:sz w:val="28"/>
          <w:szCs w:val="28"/>
        </w:rPr>
        <w:t xml:space="preserve">Чтобы получить сведения из ЕГРН, заявители </w:t>
      </w:r>
      <w:r w:rsidR="002F4301" w:rsidRPr="00BA098E">
        <w:rPr>
          <w:rFonts w:ascii="Times New Roman" w:hAnsi="Times New Roman" w:cs="Times New Roman"/>
          <w:sz w:val="28"/>
          <w:szCs w:val="28"/>
        </w:rPr>
        <w:t>обращаются</w:t>
      </w:r>
      <w:r w:rsidR="007D552C" w:rsidRPr="00BA098E">
        <w:rPr>
          <w:rFonts w:ascii="Times New Roman" w:hAnsi="Times New Roman" w:cs="Times New Roman"/>
          <w:sz w:val="28"/>
          <w:szCs w:val="28"/>
        </w:rPr>
        <w:t xml:space="preserve"> в офисы МФЦ или </w:t>
      </w:r>
      <w:r w:rsidR="002F4301" w:rsidRPr="00BA098E">
        <w:rPr>
          <w:rFonts w:ascii="Times New Roman" w:hAnsi="Times New Roman" w:cs="Times New Roman"/>
          <w:sz w:val="28"/>
          <w:szCs w:val="28"/>
        </w:rPr>
        <w:t>пользуются</w:t>
      </w:r>
      <w:r w:rsidR="007D552C" w:rsidRPr="00BA098E">
        <w:rPr>
          <w:rFonts w:ascii="Times New Roman" w:hAnsi="Times New Roman" w:cs="Times New Roman"/>
          <w:sz w:val="28"/>
          <w:szCs w:val="28"/>
        </w:rPr>
        <w:t xml:space="preserve"> сайтом </w:t>
      </w:r>
      <w:proofErr w:type="spellStart"/>
      <w:r w:rsidR="007D552C" w:rsidRPr="00BA098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D552C" w:rsidRPr="00BA098E">
        <w:rPr>
          <w:rFonts w:ascii="Times New Roman" w:hAnsi="Times New Roman" w:cs="Times New Roman"/>
          <w:sz w:val="28"/>
          <w:szCs w:val="28"/>
        </w:rPr>
        <w:t xml:space="preserve"> и порталом </w:t>
      </w:r>
      <w:proofErr w:type="spellStart"/>
      <w:r w:rsidR="007D552C" w:rsidRPr="00BA098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D552C" w:rsidRPr="00BA098E">
        <w:rPr>
          <w:rFonts w:ascii="Times New Roman" w:hAnsi="Times New Roman" w:cs="Times New Roman"/>
          <w:sz w:val="28"/>
          <w:szCs w:val="28"/>
        </w:rPr>
        <w:t xml:space="preserve">. На сегодняшний день заявитель </w:t>
      </w:r>
      <w:r w:rsidR="002F4301" w:rsidRPr="00BA098E">
        <w:rPr>
          <w:rFonts w:ascii="Times New Roman" w:hAnsi="Times New Roman" w:cs="Times New Roman"/>
          <w:sz w:val="28"/>
          <w:szCs w:val="28"/>
        </w:rPr>
        <w:t>получает</w:t>
      </w:r>
      <w:r w:rsidR="007D552C" w:rsidRPr="00BA098E">
        <w:rPr>
          <w:rFonts w:ascii="Times New Roman" w:hAnsi="Times New Roman" w:cs="Times New Roman"/>
          <w:sz w:val="28"/>
          <w:szCs w:val="28"/>
        </w:rPr>
        <w:t xml:space="preserve"> сведения из ЕГРН как в виде бумажного документа, так и в электронном виде</w:t>
      </w:r>
      <w:r w:rsidR="00BA098E">
        <w:rPr>
          <w:rFonts w:ascii="Times New Roman" w:hAnsi="Times New Roman" w:cs="Times New Roman"/>
          <w:i/>
          <w:sz w:val="28"/>
          <w:szCs w:val="28"/>
        </w:rPr>
        <w:t>.</w:t>
      </w:r>
      <w:r w:rsidR="00F42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892" w:rsidRDefault="002F4301" w:rsidP="002F4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бумажного документа </w:t>
      </w:r>
      <w:r w:rsidR="004D0DEB">
        <w:rPr>
          <w:rFonts w:ascii="Times New Roman" w:hAnsi="Times New Roman" w:cs="Times New Roman"/>
          <w:sz w:val="28"/>
          <w:szCs w:val="28"/>
        </w:rPr>
        <w:t>в офисе М</w:t>
      </w:r>
      <w:r>
        <w:rPr>
          <w:rFonts w:ascii="Times New Roman" w:hAnsi="Times New Roman" w:cs="Times New Roman"/>
          <w:sz w:val="28"/>
          <w:szCs w:val="28"/>
        </w:rPr>
        <w:t>ФЦ з</w:t>
      </w:r>
      <w:r w:rsidR="00381FE8">
        <w:rPr>
          <w:rFonts w:ascii="Times New Roman" w:hAnsi="Times New Roman" w:cs="Times New Roman"/>
          <w:sz w:val="28"/>
          <w:szCs w:val="28"/>
        </w:rPr>
        <w:t>аверение экземпляра электронного документа на бумажном носителе проходит с использованием печати многофункционального центра.</w:t>
      </w:r>
    </w:p>
    <w:p w:rsidR="00BA098E" w:rsidRDefault="00BA0892" w:rsidP="00BA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381FE8">
        <w:rPr>
          <w:rFonts w:ascii="Times New Roman" w:hAnsi="Times New Roman" w:cs="Times New Roman"/>
          <w:sz w:val="28"/>
          <w:szCs w:val="28"/>
        </w:rPr>
        <w:t xml:space="preserve"> заявителю нужен бумажн</w:t>
      </w:r>
      <w:r>
        <w:rPr>
          <w:rFonts w:ascii="Times New Roman" w:hAnsi="Times New Roman" w:cs="Times New Roman"/>
          <w:sz w:val="28"/>
          <w:szCs w:val="28"/>
        </w:rPr>
        <w:t>ый документ</w:t>
      </w:r>
      <w:r w:rsidR="00381FE8">
        <w:rPr>
          <w:rFonts w:ascii="Times New Roman" w:hAnsi="Times New Roman" w:cs="Times New Roman"/>
          <w:sz w:val="28"/>
          <w:szCs w:val="28"/>
        </w:rPr>
        <w:t>, подписан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381FE8">
        <w:rPr>
          <w:rFonts w:ascii="Times New Roman" w:hAnsi="Times New Roman" w:cs="Times New Roman"/>
          <w:sz w:val="28"/>
          <w:szCs w:val="28"/>
        </w:rPr>
        <w:t xml:space="preserve"> </w:t>
      </w:r>
      <w:r w:rsidR="006374B7" w:rsidRPr="006374B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="00381FE8">
        <w:rPr>
          <w:rFonts w:ascii="Times New Roman" w:hAnsi="Times New Roman" w:cs="Times New Roman"/>
          <w:sz w:val="28"/>
          <w:szCs w:val="28"/>
        </w:rPr>
        <w:t xml:space="preserve"> </w:t>
      </w:r>
      <w:r w:rsidR="003F7729">
        <w:rPr>
          <w:rFonts w:ascii="Times New Roman" w:hAnsi="Times New Roman" w:cs="Times New Roman"/>
          <w:sz w:val="28"/>
          <w:szCs w:val="28"/>
        </w:rPr>
        <w:t>филиала ППК «</w:t>
      </w:r>
      <w:proofErr w:type="spellStart"/>
      <w:r w:rsidR="003F7729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F7729">
        <w:rPr>
          <w:rFonts w:ascii="Times New Roman" w:hAnsi="Times New Roman" w:cs="Times New Roman"/>
          <w:sz w:val="28"/>
          <w:szCs w:val="28"/>
        </w:rPr>
        <w:t>» по Тульской области</w:t>
      </w:r>
      <w:r w:rsidR="00381FE8">
        <w:rPr>
          <w:rFonts w:ascii="Times New Roman" w:hAnsi="Times New Roman" w:cs="Times New Roman"/>
          <w:sz w:val="28"/>
          <w:szCs w:val="28"/>
        </w:rPr>
        <w:t xml:space="preserve"> и заверен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381FE8"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r>
        <w:rPr>
          <w:rFonts w:ascii="Times New Roman" w:hAnsi="Times New Roman" w:cs="Times New Roman"/>
          <w:sz w:val="28"/>
          <w:szCs w:val="28"/>
        </w:rPr>
        <w:t>филиала,</w:t>
      </w:r>
      <w:r w:rsidR="009E334B">
        <w:rPr>
          <w:rFonts w:ascii="Times New Roman" w:hAnsi="Times New Roman" w:cs="Times New Roman"/>
          <w:sz w:val="28"/>
          <w:szCs w:val="28"/>
        </w:rPr>
        <w:t xml:space="preserve"> он может </w:t>
      </w:r>
      <w:r w:rsidR="00BA098E">
        <w:rPr>
          <w:rFonts w:ascii="Times New Roman" w:hAnsi="Times New Roman" w:cs="Times New Roman"/>
          <w:sz w:val="28"/>
          <w:szCs w:val="28"/>
        </w:rPr>
        <w:t>в</w:t>
      </w:r>
      <w:r w:rsidRPr="00BA098E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</w:t>
      </w:r>
      <w:r w:rsidR="004241D3" w:rsidRPr="00BA098E">
        <w:rPr>
          <w:rFonts w:ascii="Times New Roman" w:hAnsi="Times New Roman" w:cs="Times New Roman"/>
          <w:sz w:val="28"/>
          <w:szCs w:val="28"/>
        </w:rPr>
        <w:t>курьерской доставки документов.</w:t>
      </w:r>
      <w:r w:rsidR="00F42107" w:rsidRPr="00BA0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21" w:rsidRPr="00BA098E" w:rsidRDefault="009748EF" w:rsidP="00BA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8E">
        <w:rPr>
          <w:rFonts w:ascii="Times New Roman" w:hAnsi="Times New Roman" w:cs="Times New Roman"/>
          <w:sz w:val="28"/>
          <w:szCs w:val="28"/>
        </w:rPr>
        <w:t>Сотрудники филиала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</w:t>
      </w:r>
      <w:r w:rsidR="00BA098E" w:rsidRPr="00BA0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A098E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BA0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A098E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</w:t>
      </w:r>
      <w:r w:rsidR="006D4C8F" w:rsidRPr="00BA098E">
        <w:rPr>
          <w:rFonts w:ascii="Times New Roman" w:hAnsi="Times New Roman" w:cs="Times New Roman"/>
          <w:sz w:val="28"/>
          <w:szCs w:val="28"/>
        </w:rPr>
        <w:t>.</w:t>
      </w:r>
    </w:p>
    <w:sectPr w:rsidR="00695C21" w:rsidRPr="00BA098E" w:rsidSect="00D97C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D7BE2"/>
    <w:multiLevelType w:val="hybridMultilevel"/>
    <w:tmpl w:val="E32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BE8"/>
    <w:rsid w:val="00002BFB"/>
    <w:rsid w:val="00056857"/>
    <w:rsid w:val="00094BFD"/>
    <w:rsid w:val="001318C1"/>
    <w:rsid w:val="00161FD0"/>
    <w:rsid w:val="002C31FC"/>
    <w:rsid w:val="002C4CFC"/>
    <w:rsid w:val="002F4301"/>
    <w:rsid w:val="00322C5A"/>
    <w:rsid w:val="00381FE8"/>
    <w:rsid w:val="00385A2F"/>
    <w:rsid w:val="003C1254"/>
    <w:rsid w:val="003E360B"/>
    <w:rsid w:val="003F7729"/>
    <w:rsid w:val="004241D3"/>
    <w:rsid w:val="004904BE"/>
    <w:rsid w:val="004D0DEB"/>
    <w:rsid w:val="005720B7"/>
    <w:rsid w:val="00586AF8"/>
    <w:rsid w:val="005B06B7"/>
    <w:rsid w:val="005F4B95"/>
    <w:rsid w:val="006374B7"/>
    <w:rsid w:val="00645DAB"/>
    <w:rsid w:val="00687120"/>
    <w:rsid w:val="00695C21"/>
    <w:rsid w:val="006A6AE8"/>
    <w:rsid w:val="006B3AE2"/>
    <w:rsid w:val="006B5657"/>
    <w:rsid w:val="006D4C8F"/>
    <w:rsid w:val="006F77CB"/>
    <w:rsid w:val="007D552C"/>
    <w:rsid w:val="008470A3"/>
    <w:rsid w:val="008B6BE8"/>
    <w:rsid w:val="009748EF"/>
    <w:rsid w:val="00974A26"/>
    <w:rsid w:val="009A3A6B"/>
    <w:rsid w:val="009E334B"/>
    <w:rsid w:val="00BA0892"/>
    <w:rsid w:val="00BA098E"/>
    <w:rsid w:val="00BB7ACF"/>
    <w:rsid w:val="00C01514"/>
    <w:rsid w:val="00C87C7F"/>
    <w:rsid w:val="00CE6D40"/>
    <w:rsid w:val="00CF39E3"/>
    <w:rsid w:val="00D97CFD"/>
    <w:rsid w:val="00E77C5A"/>
    <w:rsid w:val="00EE1D77"/>
    <w:rsid w:val="00F42107"/>
    <w:rsid w:val="00F7388D"/>
    <w:rsid w:val="00F76FE8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DD0A"/>
  <w15:docId w15:val="{DF02F784-40CE-470A-A7F8-EAC45763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60B"/>
    <w:rPr>
      <w:b/>
      <w:bCs/>
    </w:rPr>
  </w:style>
  <w:style w:type="character" w:styleId="a6">
    <w:name w:val="Hyperlink"/>
    <w:basedOn w:val="a0"/>
    <w:uiPriority w:val="99"/>
    <w:semiHidden/>
    <w:unhideWhenUsed/>
    <w:rsid w:val="003E360B"/>
    <w:rPr>
      <w:color w:val="0000FF"/>
      <w:u w:val="single"/>
    </w:rPr>
  </w:style>
  <w:style w:type="character" w:styleId="a7">
    <w:name w:val="Emphasis"/>
    <w:basedOn w:val="a0"/>
    <w:uiPriority w:val="20"/>
    <w:qFormat/>
    <w:rsid w:val="003E3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34</cp:revision>
  <dcterms:created xsi:type="dcterms:W3CDTF">2023-03-17T11:54:00Z</dcterms:created>
  <dcterms:modified xsi:type="dcterms:W3CDTF">2023-12-08T08:57:00Z</dcterms:modified>
</cp:coreProperties>
</file>