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5" w:rsidRDefault="00205265" w:rsidP="002052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color w:val="6F6B6B"/>
        </w:rPr>
        <w:drawing>
          <wp:inline distT="0" distB="0" distL="0" distR="0" wp14:anchorId="5942FA85" wp14:editId="7991A9F6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5" w:rsidRDefault="00205265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51" w:rsidRPr="00672B51" w:rsidRDefault="00E5701E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672B51" w:rsidRPr="0098639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ЕГРН пополнился сведениями о</w:t>
        </w:r>
        <w:r w:rsidR="004E5422" w:rsidRPr="004E542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32</w:t>
        </w:r>
        <w:r w:rsidR="0098639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72B51" w:rsidRPr="0098639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береговых линиях водных объектов Тульской</w:t>
        </w:r>
      </w:hyperlink>
      <w:r w:rsidR="00672B51" w:rsidRPr="0098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8D" w:rsidRDefault="00672B51" w:rsidP="0020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E542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ППК «</w:t>
      </w:r>
      <w:proofErr w:type="spellStart"/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Тульской области  </w:t>
      </w:r>
      <w:r w:rsidR="00CA10A6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(ЕГРН) 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</w:t>
      </w:r>
      <w:r w:rsidR="004E5422" w:rsidRPr="004E542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береговых линиях</w:t>
      </w:r>
      <w:r w:rsid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ЕГРН внесены сведения о </w:t>
      </w:r>
      <w:r w:rsidR="004E5422" w:rsidRPr="004E542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береговых линиях</w:t>
      </w:r>
      <w:r w:rsidR="00986399" w:rsidRP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области.</w:t>
      </w:r>
      <w:r w:rsidR="0020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36C8D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Береговая линия – это линия пересечения поверхности водоема с поверхностью суши. </w:t>
      </w:r>
    </w:p>
    <w:p w:rsidR="00205265" w:rsidRPr="00672B51" w:rsidRDefault="00205265" w:rsidP="00B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6" w:rsidRDefault="00205265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="00BF43BE" w:rsidRPr="002052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Тульской области продол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жается реализация госпрограммы «</w:t>
      </w:r>
      <w:r w:rsidR="00BF43BE" w:rsidRPr="002052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Национальная система пространственных данных. Работа по наполнению ЕГРН актуальными и достоверными сведениями является одним из ключевых направлений данной госпрограммы. </w:t>
      </w:r>
      <w:r w:rsidR="00B36C8D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>На сегодняшний день специалисты</w:t>
      </w:r>
      <w:r w:rsidR="00B36C8D" w:rsidRPr="00205265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</w:t>
      </w:r>
      <w:r w:rsidR="00B36C8D" w:rsidRPr="002052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ППК «</w:t>
      </w:r>
      <w:proofErr w:type="spellStart"/>
      <w:r w:rsidR="00B36C8D" w:rsidRPr="00205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B36C8D" w:rsidRPr="0020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Тульской </w:t>
      </w:r>
      <w:r w:rsidRPr="00205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внесли</w:t>
      </w:r>
      <w:r w:rsidR="00B36C8D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 xml:space="preserve"> </w:t>
      </w:r>
      <w:r w:rsidR="004E5422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>98</w:t>
      </w:r>
      <w:r w:rsidR="00B36C8D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 xml:space="preserve"> береговых линий, то есть границ водных объектов</w:t>
      </w:r>
      <w:proofErr w:type="gramStart"/>
      <w:r w:rsidR="00B36C8D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>»,</w:t>
      </w:r>
      <w:r w:rsidR="00B36C8D" w:rsidRPr="00205265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>-</w:t>
      </w:r>
      <w:proofErr w:type="gramEnd"/>
      <w:r w:rsidR="00B36C8D" w:rsidRPr="00205265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</w:t>
      </w:r>
      <w:r w:rsidR="00B36C8D" w:rsidRPr="00205265">
        <w:rPr>
          <w:rFonts w:ascii="Times New Roman" w:hAnsi="Times New Roman" w:cs="Times New Roman"/>
          <w:sz w:val="28"/>
          <w:szCs w:val="28"/>
        </w:rPr>
        <w:t>отметила директор филиала ППК «</w:t>
      </w:r>
      <w:proofErr w:type="spellStart"/>
      <w:r w:rsidR="00B36C8D" w:rsidRPr="0020526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36C8D" w:rsidRPr="00205265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205265" w:rsidRPr="00205265" w:rsidRDefault="00205265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8D" w:rsidRDefault="00672B51" w:rsidP="00CA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недвижимости внесены сведения о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береговых линиях, среди них: </w:t>
      </w:r>
      <w:proofErr w:type="spellStart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Любовско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водохранилище на территории Тульской области</w:t>
      </w:r>
      <w:r w:rsidRPr="00672B51">
        <w:rPr>
          <w:rFonts w:ascii="Times New Roman" w:hAnsi="Times New Roman" w:cs="Times New Roman"/>
          <w:sz w:val="28"/>
          <w:szCs w:val="28"/>
        </w:rPr>
        <w:t>,</w:t>
      </w:r>
      <w:r w:rsidR="00CA10A6" w:rsidRPr="00CA10A6">
        <w:rPr>
          <w:rFonts w:ascii="Helvetica" w:hAnsi="Helvetica" w:cs="Helvetica"/>
          <w:color w:val="1D4A66"/>
          <w:sz w:val="21"/>
          <w:szCs w:val="21"/>
        </w:rPr>
        <w:t xml:space="preserve">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Мордвес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Камеша</w:t>
      </w:r>
      <w:proofErr w:type="spellEnd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особой экономической зоны промышленно-производственного типа «Узловая» </w:t>
      </w:r>
      <w:proofErr w:type="spellStart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Узловский</w:t>
      </w:r>
      <w:proofErr w:type="spellEnd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Киреевский район, Тульская область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 на р. Чернь вблизи н.п. </w:t>
      </w:r>
      <w:proofErr w:type="spellStart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CA10A6"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Тульской области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05265" w:rsidRPr="00CA10A6" w:rsidRDefault="00205265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51" w:rsidRPr="00205265" w:rsidRDefault="00986399" w:rsidP="00205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Общедоступные сведения об объектах недвижимости содержатся</w:t>
      </w:r>
      <w:r w:rsidRPr="004352CC">
        <w:rPr>
          <w:rFonts w:ascii="Times New Roman" w:hAnsi="Times New Roman" w:cs="Times New Roman"/>
          <w:sz w:val="28"/>
          <w:szCs w:val="28"/>
        </w:rPr>
        <w:t xml:space="preserve"> в выписке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352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2B51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подать запрос о предоставлении сведений из </w:t>
      </w:r>
      <w:r w:rsidR="00CA10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672B51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 </w:t>
      </w:r>
      <w:hyperlink r:id="rId6" w:history="1">
        <w:r w:rsidR="00672B51" w:rsidRPr="00672B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="00672B51" w:rsidRPr="00672B5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в любом офисе МФЦ.</w:t>
      </w:r>
    </w:p>
    <w:p w:rsidR="00205265" w:rsidRPr="00672B51" w:rsidRDefault="00205265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A6" w:rsidRPr="00BA098E" w:rsidRDefault="00986399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52CC">
        <w:rPr>
          <w:rFonts w:ascii="Times New Roman" w:hAnsi="Times New Roman" w:cs="Times New Roman"/>
          <w:sz w:val="28"/>
          <w:szCs w:val="28"/>
        </w:rPr>
        <w:t xml:space="preserve">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</w:t>
      </w:r>
      <w:r w:rsidR="00CA10A6" w:rsidRPr="00BA098E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телефону:</w:t>
      </w:r>
      <w:r w:rsidR="00CA10A6" w:rsidRP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10A6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CA1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A10A6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="00CA10A6" w:rsidRPr="00BA098E">
        <w:rPr>
          <w:rFonts w:ascii="Times New Roman" w:hAnsi="Times New Roman" w:cs="Times New Roman"/>
          <w:sz w:val="28"/>
          <w:szCs w:val="28"/>
        </w:rPr>
        <w:t>.</w:t>
      </w:r>
    </w:p>
    <w:p w:rsidR="00C84A0B" w:rsidRDefault="00C84A0B" w:rsidP="00672B51">
      <w:pPr>
        <w:spacing w:after="0" w:line="240" w:lineRule="auto"/>
        <w:ind w:firstLine="709"/>
        <w:jc w:val="both"/>
      </w:pPr>
    </w:p>
    <w:sectPr w:rsidR="00C84A0B" w:rsidSect="002052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51"/>
    <w:rsid w:val="00205265"/>
    <w:rsid w:val="004E5422"/>
    <w:rsid w:val="00672B51"/>
    <w:rsid w:val="00986399"/>
    <w:rsid w:val="009D762E"/>
    <w:rsid w:val="00B36C8D"/>
    <w:rsid w:val="00BF43BE"/>
    <w:rsid w:val="00C84A0B"/>
    <w:rsid w:val="00CA10A6"/>
    <w:rsid w:val="00E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2E08"/>
  <w15:docId w15:val="{8881DD75-9E72-4DE5-A98D-5BFF4222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0B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6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admkirovskoe.ru/informatsiya-upravleniya-rosreestra/4578-egrn-popolnilsya-svedeniyami-o-beregovykh-liniyakh-vodnykh-ob-ektov-respubliki-adyge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4</cp:revision>
  <dcterms:created xsi:type="dcterms:W3CDTF">2023-05-22T13:03:00Z</dcterms:created>
  <dcterms:modified xsi:type="dcterms:W3CDTF">2023-12-12T09:19:00Z</dcterms:modified>
</cp:coreProperties>
</file>