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График</w:t>
      </w:r>
    </w:p>
    <w:p w14:paraId="02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встреч с населением главы администрации</w:t>
      </w:r>
    </w:p>
    <w:p w14:paraId="03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МО Крапивенское Щекинского района на период</w:t>
      </w:r>
    </w:p>
    <w:p w14:paraId="04000000">
      <w:pPr>
        <w:spacing w:after="0" w:before="269"/>
        <w:ind w:firstLine="0" w:left="0" w:right="0"/>
        <w:jc w:val="center"/>
        <w:rPr/>
      </w:pPr>
      <w:r>
        <w:rPr>
          <w:b w:val="1"/>
          <w:sz w:val="28"/>
        </w:rPr>
        <w:t>с 01.03.2023г. по 31.03.2023г.</w:t>
      </w:r>
    </w:p>
    <w:tbl>
      <w:tblPr>
        <w:tblLayout w:type="fixed"/>
      </w:tblPr>
      <w:tblGrid>
        <w:gridCol w:w="1755"/>
        <w:gridCol w:w="1784"/>
        <w:gridCol w:w="1935"/>
        <w:gridCol w:w="2055"/>
        <w:gridCol w:w="2325"/>
      </w:tblGrid>
      <w:tr>
        <w:tc>
          <w:tcPr>
            <w:tcW w:type="dxa" w:w="17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МО</w:t>
            </w:r>
          </w:p>
        </w:tc>
        <w:tc>
          <w:tcPr>
            <w:tcW w:type="dxa" w:w="1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Населенный пункт</w:t>
            </w:r>
          </w:p>
        </w:tc>
        <w:tc>
          <w:tcPr>
            <w:tcW w:type="dxa" w:w="1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Дата и время проведения встречи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Место проведения встречи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b w:val="1"/>
                <w:sz w:val="28"/>
              </w:rPr>
              <w:t>Вопросы, рассматриваемые на встрече</w:t>
            </w:r>
          </w:p>
        </w:tc>
      </w:tr>
      <w:tr>
        <w:tc>
          <w:tcPr>
            <w:tcW w:type="dxa" w:w="175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Крапивенское Щекинского района</w:t>
            </w:r>
          </w:p>
        </w:tc>
        <w:tc>
          <w:tcPr>
            <w:tcW w:type="dxa" w:w="1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д. Проскурино</w:t>
            </w:r>
          </w:p>
        </w:tc>
        <w:tc>
          <w:tcPr>
            <w:tcW w:type="dxa" w:w="1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02.03.2023,</w:t>
            </w:r>
          </w:p>
          <w:p w14:paraId="0D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д. Проскурино, ул. Молодежная, в районе детской площадки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с. Никольское</w:t>
            </w:r>
          </w:p>
        </w:tc>
        <w:tc>
          <w:tcPr>
            <w:tcW w:type="dxa" w:w="1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09.03.2023,</w:t>
            </w:r>
          </w:p>
          <w:p w14:paraId="12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с. Никольское, ул. Центральная, д.31а, ДК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с. Малынь</w:t>
            </w:r>
          </w:p>
        </w:tc>
        <w:tc>
          <w:tcPr>
            <w:tcW w:type="dxa" w:w="1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16.03.2023,</w:t>
            </w:r>
          </w:p>
          <w:p w14:paraId="17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с. Малынь, д.11, ДК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слобода Казачья</w:t>
            </w:r>
          </w:p>
        </w:tc>
        <w:tc>
          <w:tcPr>
            <w:tcW w:type="dxa" w:w="1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23.03.2023</w:t>
            </w:r>
          </w:p>
          <w:p w14:paraId="1C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в 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слобода Казачья, в районе д.51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слобода Московская</w:t>
            </w:r>
          </w:p>
        </w:tc>
        <w:tc>
          <w:tcPr>
            <w:tcW w:type="dxa" w:w="19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30.03.2023,</w:t>
            </w:r>
          </w:p>
          <w:p w14:paraId="21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14-00</w:t>
            </w:r>
          </w:p>
        </w:tc>
        <w:tc>
          <w:tcPr>
            <w:tcW w:type="dxa" w:w="20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Щекинский район, слобода Московская, около магазина</w:t>
            </w:r>
          </w:p>
        </w:tc>
        <w:tc>
          <w:tcPr>
            <w:tcW w:type="dxa" w:w="2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00000">
            <w:pPr>
              <w:spacing w:after="0" w:before="269"/>
              <w:ind w:firstLine="0" w:left="0" w:right="0"/>
              <w:jc w:val="center"/>
              <w:rPr/>
            </w:pPr>
            <w:r>
              <w:rPr>
                <w:sz w:val="28"/>
              </w:rPr>
              <w:t>О проблемах жизнеобеспечения и перспективах их решения</w:t>
            </w:r>
          </w:p>
        </w:tc>
      </w:tr>
    </w:tbl>
    <w:p w14:paraId="24000000">
      <w:pPr>
        <w:spacing w:after="0" w:before="269"/>
        <w:ind w:firstLine="0" w:left="0" w:right="0"/>
        <w:jc w:val="both"/>
        <w:rPr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2023-02-28T09:51:54Z</dcterms:modified>
</cp:coreProperties>
</file>