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EFA" w:rsidRPr="0059255F" w:rsidRDefault="00E35EFA" w:rsidP="00E35EF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255F">
        <w:rPr>
          <w:rFonts w:ascii="Times New Roman" w:hAnsi="Times New Roman"/>
          <w:b/>
          <w:sz w:val="28"/>
          <w:szCs w:val="28"/>
        </w:rPr>
        <w:t>Электронные сервисы и повышение качества услуг</w:t>
      </w:r>
      <w:bookmarkEnd w:id="0"/>
      <w:r w:rsidRPr="0059255F">
        <w:rPr>
          <w:rFonts w:ascii="Times New Roman" w:hAnsi="Times New Roman"/>
          <w:b/>
          <w:sz w:val="28"/>
          <w:szCs w:val="28"/>
        </w:rPr>
        <w:t>: на что направлена цифровая трансформация</w:t>
      </w:r>
    </w:p>
    <w:p w:rsidR="00E35EFA" w:rsidRPr="0059255F" w:rsidRDefault="00E35EFA" w:rsidP="00E35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55F">
        <w:rPr>
          <w:rFonts w:ascii="Times New Roman" w:hAnsi="Times New Roman"/>
          <w:sz w:val="28"/>
          <w:szCs w:val="28"/>
        </w:rPr>
        <w:t xml:space="preserve">Цифровая трансформация </w:t>
      </w:r>
      <w:proofErr w:type="spellStart"/>
      <w:r w:rsidRPr="0059255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9255F">
        <w:rPr>
          <w:rFonts w:ascii="Times New Roman" w:hAnsi="Times New Roman"/>
          <w:sz w:val="28"/>
          <w:szCs w:val="28"/>
        </w:rPr>
        <w:t xml:space="preserve"> проходит с учетом проблем и потребностей граждан. Орган регистрации прав разрабатывает и реализовывает решения в интересах клиентов, бизнеса и профессионального сообщества.</w:t>
      </w:r>
    </w:p>
    <w:p w:rsidR="00E35EFA" w:rsidRDefault="00E35EFA" w:rsidP="00E35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11C">
        <w:rPr>
          <w:rFonts w:ascii="Times New Roman" w:hAnsi="Times New Roman"/>
          <w:i/>
          <w:sz w:val="28"/>
          <w:szCs w:val="28"/>
        </w:rPr>
        <w:t>«Среди граждан востребованы запросы на получение сведений из Единого государственного реестра недвижимости (ЕГРН), большинство из которых поступают в электронном виде. Это связано с тем, что электронные услуги позволяют экономить время»</w:t>
      </w:r>
      <w:r w:rsidRPr="0017211C">
        <w:rPr>
          <w:rFonts w:ascii="Times New Roman" w:hAnsi="Times New Roman"/>
          <w:sz w:val="28"/>
          <w:szCs w:val="28"/>
        </w:rPr>
        <w:t xml:space="preserve">, - </w:t>
      </w:r>
      <w:r w:rsidRPr="0017211C">
        <w:rPr>
          <w:rFonts w:ascii="Times New Roman" w:hAnsi="Times New Roman"/>
          <w:b/>
          <w:sz w:val="28"/>
          <w:szCs w:val="28"/>
        </w:rPr>
        <w:t>отметила директор Кадастровой палаты по Тульской области Светлана Васюнина.</w:t>
      </w:r>
    </w:p>
    <w:p w:rsidR="00E35EFA" w:rsidRPr="00513B5E" w:rsidRDefault="00E35EFA" w:rsidP="00E35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5E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513B5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13B5E">
        <w:rPr>
          <w:rFonts w:ascii="Times New Roman" w:hAnsi="Times New Roman"/>
          <w:sz w:val="28"/>
          <w:szCs w:val="28"/>
        </w:rPr>
        <w:t xml:space="preserve"> доступны различные сервисы, перечислим некоторые из них: </w:t>
      </w:r>
    </w:p>
    <w:p w:rsidR="00E35EFA" w:rsidRDefault="00E35EFA" w:rsidP="00E35EFA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Pr="00513B5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5EFA" w:rsidRDefault="00E35EFA" w:rsidP="00E35EFA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Проверка исполнения запроса (заявления) </w:t>
      </w:r>
      <w:proofErr w:type="spellStart"/>
      <w:r w:rsidRPr="00513B5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13B5E">
        <w:rPr>
          <w:rFonts w:ascii="Times New Roman" w:hAnsi="Times New Roman" w:cs="Times New Roman"/>
          <w:sz w:val="28"/>
          <w:szCs w:val="28"/>
        </w:rPr>
        <w:t>;</w:t>
      </w:r>
    </w:p>
    <w:p w:rsidR="00E35EFA" w:rsidRDefault="00E35EFA" w:rsidP="00E35EFA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>Проверка электронного документа;</w:t>
      </w:r>
    </w:p>
    <w:p w:rsidR="00E35EFA" w:rsidRDefault="00E35EFA" w:rsidP="00E35EFA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>Публичная кадастровая карта;</w:t>
      </w:r>
    </w:p>
    <w:p w:rsidR="00E35EFA" w:rsidRPr="00513B5E" w:rsidRDefault="00E35EFA" w:rsidP="00E35EFA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>Жизненные ситуации.</w:t>
      </w:r>
    </w:p>
    <w:p w:rsidR="00E35EFA" w:rsidRDefault="00E35EFA" w:rsidP="00E35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</w:t>
      </w:r>
      <w:r w:rsidRPr="00513B5E">
        <w:rPr>
          <w:rFonts w:ascii="Times New Roman" w:hAnsi="Times New Roman"/>
          <w:sz w:val="28"/>
          <w:szCs w:val="28"/>
        </w:rPr>
        <w:t xml:space="preserve"> услуги </w:t>
      </w:r>
      <w:proofErr w:type="spellStart"/>
      <w:r w:rsidRPr="00513B5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13B5E">
        <w:rPr>
          <w:rFonts w:ascii="Times New Roman" w:hAnsi="Times New Roman"/>
          <w:sz w:val="28"/>
          <w:szCs w:val="28"/>
        </w:rPr>
        <w:t xml:space="preserve"> будут доступны в «Личном кабинете» правообладателя (авторизация в кабинете происходит через </w:t>
      </w:r>
      <w:proofErr w:type="spellStart"/>
      <w:r w:rsidRPr="00513B5E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513B5E">
        <w:rPr>
          <w:rFonts w:ascii="Times New Roman" w:hAnsi="Times New Roman"/>
          <w:sz w:val="28"/>
          <w:szCs w:val="28"/>
        </w:rPr>
        <w:t>) при наличии Усиленной квалифицированной электронной подписи (УКЭП).</w:t>
      </w:r>
    </w:p>
    <w:p w:rsidR="00E35EFA" w:rsidRPr="0017211C" w:rsidRDefault="00E35EFA" w:rsidP="00E35E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Добавим, что в рамках госпрограммы</w:t>
      </w:r>
      <w:r w:rsidRPr="0017211C">
        <w:rPr>
          <w:rFonts w:ascii="Times New Roman" w:hAnsi="Times New Roman"/>
          <w:sz w:val="28"/>
          <w:szCs w:val="28"/>
        </w:rPr>
        <w:t xml:space="preserve"> «Национальная система пространственных данных» (НСПД) к 2030 году появится единая цифровая платформа пространственных данных и единая электронная картографическая основа.</w:t>
      </w:r>
    </w:p>
    <w:p w:rsidR="005E51A4" w:rsidRPr="00CD43D8" w:rsidRDefault="005E51A4" w:rsidP="00DD7ABC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2882C46"/>
    <w:multiLevelType w:val="hybridMultilevel"/>
    <w:tmpl w:val="583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E00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ABC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5EFA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E35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2022-07-27T11:52:00Z</dcterms:created>
  <dcterms:modified xsi:type="dcterms:W3CDTF">2022-07-27T11:52:00Z</dcterms:modified>
</cp:coreProperties>
</file>