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5A" w:rsidRDefault="0044285A" w:rsidP="0044285A">
      <w:pPr>
        <w:rPr>
          <w:rFonts w:ascii="Times New Roman" w:hAnsi="Times New Roman" w:cs="Times New Roman"/>
          <w:b/>
          <w:sz w:val="28"/>
          <w:szCs w:val="28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D0F7855" wp14:editId="058837A3">
            <wp:extent cx="1990725" cy="697717"/>
            <wp:effectExtent l="0" t="0" r="0" b="762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953" cy="70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85A" w:rsidRDefault="0044285A" w:rsidP="00B118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616" w:rsidRPr="00946381" w:rsidRDefault="0024490E" w:rsidP="00B11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327616" w:rsidRPr="009463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327616" w:rsidRPr="00946381">
        <w:rPr>
          <w:rFonts w:ascii="Times New Roman" w:hAnsi="Times New Roman" w:cs="Times New Roman"/>
          <w:b/>
          <w:sz w:val="28"/>
          <w:szCs w:val="28"/>
        </w:rPr>
        <w:t xml:space="preserve"> 2023 года филиал ППК «</w:t>
      </w:r>
      <w:proofErr w:type="spellStart"/>
      <w:r w:rsidR="00327616" w:rsidRPr="00946381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="00327616" w:rsidRPr="00946381">
        <w:rPr>
          <w:rFonts w:ascii="Times New Roman" w:hAnsi="Times New Roman" w:cs="Times New Roman"/>
          <w:b/>
          <w:sz w:val="28"/>
          <w:szCs w:val="28"/>
        </w:rPr>
        <w:t>» по Тульск</w:t>
      </w:r>
      <w:r w:rsidR="00C90D7D" w:rsidRPr="00946381">
        <w:rPr>
          <w:rFonts w:ascii="Times New Roman" w:hAnsi="Times New Roman" w:cs="Times New Roman"/>
          <w:b/>
          <w:sz w:val="28"/>
          <w:szCs w:val="28"/>
        </w:rPr>
        <w:t>ой области проведет телефонную «горячую линию»</w:t>
      </w:r>
      <w:r w:rsidR="00327616" w:rsidRPr="00946381">
        <w:rPr>
          <w:rFonts w:ascii="Times New Roman" w:hAnsi="Times New Roman" w:cs="Times New Roman"/>
          <w:b/>
          <w:sz w:val="28"/>
          <w:szCs w:val="28"/>
        </w:rPr>
        <w:t xml:space="preserve"> для заявителей</w:t>
      </w:r>
    </w:p>
    <w:p w:rsidR="00C90D7D" w:rsidRDefault="0024490E" w:rsidP="0024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27616" w:rsidRPr="00327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327616" w:rsidRPr="00327616">
        <w:rPr>
          <w:rFonts w:ascii="Times New Roman" w:hAnsi="Times New Roman" w:cs="Times New Roman"/>
          <w:sz w:val="28"/>
          <w:szCs w:val="28"/>
        </w:rPr>
        <w:t xml:space="preserve"> 2023 г</w:t>
      </w:r>
      <w:r w:rsidR="00C90D7D">
        <w:rPr>
          <w:rFonts w:ascii="Times New Roman" w:hAnsi="Times New Roman" w:cs="Times New Roman"/>
          <w:sz w:val="28"/>
          <w:szCs w:val="28"/>
        </w:rPr>
        <w:t>ода с 10.00 до 12.00 состоится «горячая линия»</w:t>
      </w:r>
      <w:r w:rsidR="00327616" w:rsidRPr="00327616">
        <w:rPr>
          <w:rFonts w:ascii="Times New Roman" w:hAnsi="Times New Roman" w:cs="Times New Roman"/>
          <w:sz w:val="28"/>
          <w:szCs w:val="28"/>
        </w:rPr>
        <w:t xml:space="preserve"> для заявителей по вопросу оказания выездных </w:t>
      </w:r>
      <w:bookmarkStart w:id="0" w:name="_GoBack"/>
      <w:bookmarkEnd w:id="0"/>
      <w:r w:rsidR="0044285A">
        <w:rPr>
          <w:rFonts w:ascii="Times New Roman" w:hAnsi="Times New Roman" w:cs="Times New Roman"/>
          <w:sz w:val="28"/>
          <w:szCs w:val="28"/>
        </w:rPr>
        <w:t>услуг, консультационных</w:t>
      </w:r>
      <w:r w:rsidRPr="00327616">
        <w:rPr>
          <w:rFonts w:ascii="Times New Roman" w:hAnsi="Times New Roman" w:cs="Times New Roman"/>
          <w:sz w:val="28"/>
          <w:szCs w:val="28"/>
        </w:rPr>
        <w:t xml:space="preserve"> </w:t>
      </w:r>
      <w:r w:rsidR="00327616" w:rsidRPr="00327616">
        <w:rPr>
          <w:rFonts w:ascii="Times New Roman" w:hAnsi="Times New Roman" w:cs="Times New Roman"/>
          <w:sz w:val="28"/>
          <w:szCs w:val="28"/>
        </w:rPr>
        <w:t>услуг и курьерской доставки документов филиалом ППК «</w:t>
      </w:r>
      <w:proofErr w:type="spellStart"/>
      <w:r w:rsidR="00327616" w:rsidRPr="00327616">
        <w:rPr>
          <w:rFonts w:ascii="Times New Roman" w:hAnsi="Times New Roman" w:cs="Times New Roman"/>
          <w:sz w:val="28"/>
          <w:szCs w:val="28"/>
        </w:rPr>
        <w:t>Р</w:t>
      </w:r>
      <w:r w:rsidR="00327616">
        <w:rPr>
          <w:rFonts w:ascii="Times New Roman" w:hAnsi="Times New Roman" w:cs="Times New Roman"/>
          <w:sz w:val="28"/>
          <w:szCs w:val="28"/>
        </w:rPr>
        <w:t>оскадастр</w:t>
      </w:r>
      <w:proofErr w:type="spellEnd"/>
      <w:r w:rsidR="00327616">
        <w:rPr>
          <w:rFonts w:ascii="Times New Roman" w:hAnsi="Times New Roman" w:cs="Times New Roman"/>
          <w:sz w:val="28"/>
          <w:szCs w:val="28"/>
        </w:rPr>
        <w:t>» по Тульской области.</w:t>
      </w:r>
    </w:p>
    <w:p w:rsidR="0044285A" w:rsidRPr="00327616" w:rsidRDefault="0044285A" w:rsidP="0024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655" w:rsidRPr="00327616" w:rsidRDefault="00327616" w:rsidP="00946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616">
        <w:rPr>
          <w:rFonts w:ascii="Times New Roman" w:hAnsi="Times New Roman" w:cs="Times New Roman"/>
          <w:sz w:val="28"/>
          <w:szCs w:val="28"/>
        </w:rPr>
        <w:t>На эти и другие вопросы ответит начальник межрайонного отдела Любовь Касьянова по телефону: 8 (4872) 77-33-17, доб. (0-2311).</w:t>
      </w:r>
    </w:p>
    <w:sectPr w:rsidR="00052655" w:rsidRPr="00327616" w:rsidSect="004428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546"/>
    <w:rsid w:val="00052655"/>
    <w:rsid w:val="0024490E"/>
    <w:rsid w:val="00327616"/>
    <w:rsid w:val="0044285A"/>
    <w:rsid w:val="005661B2"/>
    <w:rsid w:val="00585162"/>
    <w:rsid w:val="005D3546"/>
    <w:rsid w:val="006C4126"/>
    <w:rsid w:val="008E4788"/>
    <w:rsid w:val="00946381"/>
    <w:rsid w:val="00B118F1"/>
    <w:rsid w:val="00C90D7D"/>
    <w:rsid w:val="00CB7777"/>
    <w:rsid w:val="00D9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5C02"/>
  <w15:docId w15:val="{21F81EEC-DA2D-4196-9A6C-AB293CD7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9</cp:revision>
  <dcterms:created xsi:type="dcterms:W3CDTF">2023-04-21T12:03:00Z</dcterms:created>
  <dcterms:modified xsi:type="dcterms:W3CDTF">2023-08-21T06:09:00Z</dcterms:modified>
</cp:coreProperties>
</file>