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871A78" w:rsidRPr="00FF2A74" w:rsidRDefault="00871A78" w:rsidP="00FD7FBB">
      <w:pPr>
        <w:pStyle w:val="2"/>
        <w:shd w:val="clear" w:color="auto" w:fill="FFFFFF"/>
        <w:spacing w:before="240" w:after="15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2A7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Состоялось заседание межведомственной рабочей группы по координации мероприятий по повышению роли имущественных налогов в формировании регионального и местных бюджетов Тульской области</w:t>
      </w:r>
    </w:p>
    <w:p w:rsidR="00871A78" w:rsidRPr="00FF2A74" w:rsidRDefault="00871A78" w:rsidP="00871A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2A74">
        <w:rPr>
          <w:rFonts w:ascii="Times New Roman" w:hAnsi="Times New Roman"/>
          <w:sz w:val="28"/>
          <w:szCs w:val="28"/>
          <w:shd w:val="clear" w:color="auto" w:fill="FFFFFF"/>
        </w:rPr>
        <w:t>В Правительстве Тульской области под председательством заместителя председателя Правительства Тульской области - министра имущественных и земельных отношений Тульской области Михаила Пантелеева состоялось очередное заседание межведомственной рабочей группы по координации мероприятий по повышению роли имущественных налогов в формировании регионального и местных бюджетов Тульской области.</w:t>
      </w:r>
    </w:p>
    <w:p w:rsidR="00871A78" w:rsidRPr="00FF2A74" w:rsidRDefault="00871A78" w:rsidP="00871A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2A74">
        <w:rPr>
          <w:rFonts w:ascii="Times New Roman" w:hAnsi="Times New Roman"/>
          <w:sz w:val="28"/>
          <w:szCs w:val="28"/>
          <w:shd w:val="clear" w:color="auto" w:fill="FFFFFF"/>
        </w:rPr>
        <w:t xml:space="preserve">На заседании </w:t>
      </w:r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>с докладом о работе</w:t>
      </w:r>
      <w:r w:rsidR="00824D2A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 местного самоуправления</w:t>
      </w:r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 xml:space="preserve"> по выявлению правообладателей объектов индивиду</w:t>
      </w:r>
      <w:r w:rsidR="00824D2A">
        <w:rPr>
          <w:rFonts w:ascii="Times New Roman" w:hAnsi="Times New Roman"/>
          <w:sz w:val="28"/>
          <w:szCs w:val="28"/>
          <w:shd w:val="clear" w:color="auto" w:fill="FFFFFF"/>
        </w:rPr>
        <w:t xml:space="preserve">ального жилищного строительства </w:t>
      </w:r>
      <w:bookmarkStart w:id="0" w:name="_GoBack"/>
      <w:bookmarkEnd w:id="0"/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 xml:space="preserve">выступила руководитель Управления </w:t>
      </w:r>
      <w:proofErr w:type="spellStart"/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8B55C7" w:rsidRPr="00FF2A74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8B55C7" w:rsidRPr="00FF2A74" w:rsidRDefault="00D91324" w:rsidP="00871A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74">
        <w:rPr>
          <w:rFonts w:ascii="Times New Roman" w:hAnsi="Times New Roman"/>
          <w:sz w:val="28"/>
          <w:szCs w:val="28"/>
        </w:rPr>
        <w:t>Также, начальник отдела организации, мониторинга и контроля Управления доложила о</w:t>
      </w:r>
      <w:r w:rsidR="00A41666" w:rsidRPr="00FF2A74">
        <w:rPr>
          <w:rFonts w:ascii="Times New Roman" w:hAnsi="Times New Roman"/>
          <w:sz w:val="28"/>
          <w:szCs w:val="28"/>
        </w:rPr>
        <w:t>б</w:t>
      </w:r>
      <w:r w:rsidRPr="00FF2A74">
        <w:rPr>
          <w:rFonts w:ascii="Times New Roman" w:hAnsi="Times New Roman"/>
          <w:sz w:val="28"/>
          <w:szCs w:val="28"/>
        </w:rPr>
        <w:t xml:space="preserve"> исполнении плана-графика по выявлению правообладателей ранее учтенных объектов недвижимости в рамках реализации Федерального закона от 30.12.2020 № 518-ФЗ «О внесении изменений в отдельные законодательные акты Российской Федерации».</w:t>
      </w:r>
    </w:p>
    <w:p w:rsidR="00AC3B6B" w:rsidRPr="00FF2A74" w:rsidRDefault="00AC3B6B" w:rsidP="00871A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74">
        <w:rPr>
          <w:rFonts w:ascii="Times New Roman" w:hAnsi="Times New Roman"/>
          <w:sz w:val="28"/>
          <w:szCs w:val="28"/>
          <w:shd w:val="clear" w:color="auto" w:fill="FFFFFF"/>
        </w:rPr>
        <w:t>Основной задачей рабочей группы является организация эффективного межведомственного взаимодействия в реализации мероприятий по повышению роли имущественных налогов в формировании регионального и местных бюджетов Тульской области.</w:t>
      </w:r>
    </w:p>
    <w:p w:rsidR="00DA041A" w:rsidRPr="00FF2A74" w:rsidRDefault="00AC3B6B" w:rsidP="00AC3B6B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FF2A74">
        <w:rPr>
          <w:sz w:val="28"/>
          <w:szCs w:val="28"/>
          <w:shd w:val="clear" w:color="auto" w:fill="FFFFFF"/>
        </w:rPr>
        <w:t>В ходе заседания, присутствующие обсудили целый ряд тем, направленные на повышение собираемости имущественных налогов в консолидированный бюджет Тульской области. По результатам рассмотрения указанных вопросов запланированы необходимые мероприятия.</w:t>
      </w:r>
    </w:p>
    <w:p w:rsidR="00DA041A" w:rsidRPr="00FF2A74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  <w:shd w:val="clear" w:color="auto" w:fill="FFFFFF"/>
        </w:rPr>
      </w:pPr>
    </w:p>
    <w:p w:rsidR="00DA041A" w:rsidRPr="00FF2A74" w:rsidRDefault="00DA041A" w:rsidP="00DA041A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  <w:shd w:val="clear" w:color="auto" w:fill="FFFFFF"/>
        </w:rPr>
      </w:pPr>
    </w:p>
    <w:sectPr w:rsidR="00DA041A" w:rsidRPr="00FF2A74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17BD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D2A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1A78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5C7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1666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6B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0405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324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D7FBB"/>
    <w:rsid w:val="00FE2413"/>
    <w:rsid w:val="00FE334A"/>
    <w:rsid w:val="00FE5AF9"/>
    <w:rsid w:val="00FE62A3"/>
    <w:rsid w:val="00FE770D"/>
    <w:rsid w:val="00FF0CC4"/>
    <w:rsid w:val="00FF182D"/>
    <w:rsid w:val="00FF2A74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BA084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2024-03-07T08:41:00Z</cp:lastPrinted>
  <dcterms:created xsi:type="dcterms:W3CDTF">2024-03-20T15:28:00Z</dcterms:created>
  <dcterms:modified xsi:type="dcterms:W3CDTF">2024-03-21T08:42:00Z</dcterms:modified>
</cp:coreProperties>
</file>