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4A" w:rsidRPr="00E574D4" w:rsidRDefault="00371E4A" w:rsidP="008C398E">
      <w:pPr>
        <w:pStyle w:val="ConsPlusNormal"/>
        <w:widowControl/>
        <w:ind w:firstLine="0"/>
        <w:jc w:val="center"/>
        <w:rPr>
          <w:rFonts w:ascii="Times New Roman" w:hAnsi="Times New Roman"/>
          <w:b/>
          <w:sz w:val="28"/>
          <w:szCs w:val="28"/>
        </w:rPr>
      </w:pPr>
      <w:r w:rsidRPr="00E574D4">
        <w:rPr>
          <w:rFonts w:ascii="Times New Roman" w:hAnsi="Times New Roman"/>
          <w:b/>
          <w:sz w:val="28"/>
          <w:szCs w:val="28"/>
        </w:rPr>
        <w:t>Тульская область</w:t>
      </w:r>
    </w:p>
    <w:p w:rsidR="00371E4A" w:rsidRPr="00E574D4" w:rsidRDefault="00371E4A" w:rsidP="008C398E">
      <w:pPr>
        <w:pStyle w:val="ConsPlusNormal"/>
        <w:widowControl/>
        <w:ind w:firstLine="0"/>
        <w:jc w:val="center"/>
        <w:rPr>
          <w:rFonts w:ascii="Times New Roman" w:hAnsi="Times New Roman"/>
          <w:b/>
          <w:sz w:val="28"/>
          <w:szCs w:val="28"/>
        </w:rPr>
      </w:pPr>
      <w:r w:rsidRPr="00E574D4">
        <w:rPr>
          <w:rFonts w:ascii="Times New Roman" w:hAnsi="Times New Roman"/>
          <w:b/>
          <w:sz w:val="28"/>
          <w:szCs w:val="28"/>
        </w:rPr>
        <w:t>Муниципальное</w:t>
      </w:r>
      <w:r w:rsidR="00E574D4">
        <w:rPr>
          <w:rFonts w:ascii="Times New Roman" w:hAnsi="Times New Roman"/>
          <w:b/>
          <w:sz w:val="28"/>
          <w:szCs w:val="28"/>
        </w:rPr>
        <w:t xml:space="preserve">  </w:t>
      </w:r>
      <w:r w:rsidRPr="00E574D4">
        <w:rPr>
          <w:rFonts w:ascii="Times New Roman" w:hAnsi="Times New Roman"/>
          <w:b/>
          <w:sz w:val="28"/>
          <w:szCs w:val="28"/>
        </w:rPr>
        <w:t xml:space="preserve"> образование </w:t>
      </w:r>
      <w:r w:rsidR="00E574D4">
        <w:rPr>
          <w:rFonts w:ascii="Times New Roman" w:hAnsi="Times New Roman"/>
          <w:b/>
          <w:sz w:val="28"/>
          <w:szCs w:val="28"/>
        </w:rPr>
        <w:t xml:space="preserve"> </w:t>
      </w:r>
      <w:r w:rsidRPr="00E574D4">
        <w:rPr>
          <w:rFonts w:ascii="Times New Roman" w:hAnsi="Times New Roman"/>
          <w:b/>
          <w:sz w:val="28"/>
          <w:szCs w:val="28"/>
        </w:rPr>
        <w:t xml:space="preserve"> Крапивенское</w:t>
      </w:r>
    </w:p>
    <w:p w:rsidR="00371E4A" w:rsidRPr="00E574D4" w:rsidRDefault="00371E4A" w:rsidP="008C398E">
      <w:pPr>
        <w:pStyle w:val="ConsPlusNormal"/>
        <w:widowControl/>
        <w:ind w:firstLine="0"/>
        <w:jc w:val="center"/>
        <w:rPr>
          <w:rFonts w:ascii="Times New Roman" w:hAnsi="Times New Roman"/>
          <w:b/>
          <w:sz w:val="28"/>
          <w:szCs w:val="28"/>
        </w:rPr>
      </w:pPr>
      <w:r w:rsidRPr="00E574D4">
        <w:rPr>
          <w:rFonts w:ascii="Times New Roman" w:hAnsi="Times New Roman"/>
          <w:b/>
          <w:sz w:val="28"/>
          <w:szCs w:val="28"/>
        </w:rPr>
        <w:t>Щекинского района</w:t>
      </w:r>
    </w:p>
    <w:p w:rsidR="00371E4A" w:rsidRPr="00E574D4" w:rsidRDefault="00371E4A" w:rsidP="00371E4A">
      <w:pPr>
        <w:pStyle w:val="ConsPlusNormal"/>
        <w:widowControl/>
        <w:ind w:firstLine="0"/>
        <w:jc w:val="center"/>
        <w:rPr>
          <w:rFonts w:ascii="Times New Roman" w:hAnsi="Times New Roman"/>
          <w:b/>
          <w:sz w:val="28"/>
          <w:szCs w:val="28"/>
        </w:rPr>
      </w:pPr>
    </w:p>
    <w:p w:rsidR="00E574D4" w:rsidRDefault="00371E4A" w:rsidP="00E574D4">
      <w:pPr>
        <w:pStyle w:val="ConsPlusNormal"/>
        <w:widowControl/>
        <w:ind w:firstLine="0"/>
        <w:jc w:val="center"/>
        <w:rPr>
          <w:rFonts w:ascii="Times New Roman" w:hAnsi="Times New Roman"/>
          <w:b/>
          <w:sz w:val="28"/>
          <w:szCs w:val="28"/>
        </w:rPr>
      </w:pPr>
      <w:r w:rsidRPr="00E574D4">
        <w:rPr>
          <w:rFonts w:ascii="Times New Roman" w:hAnsi="Times New Roman"/>
          <w:b/>
          <w:sz w:val="28"/>
          <w:szCs w:val="28"/>
        </w:rPr>
        <w:t>АДМИНИСТРАЦИЯ</w:t>
      </w:r>
    </w:p>
    <w:p w:rsidR="008C398E" w:rsidRDefault="008C398E" w:rsidP="00E574D4">
      <w:pPr>
        <w:pStyle w:val="ConsPlusNormal"/>
        <w:widowControl/>
        <w:ind w:firstLine="0"/>
        <w:jc w:val="center"/>
        <w:rPr>
          <w:rFonts w:ascii="Times New Roman" w:hAnsi="Times New Roman"/>
          <w:b/>
          <w:sz w:val="28"/>
          <w:szCs w:val="28"/>
        </w:rPr>
      </w:pPr>
    </w:p>
    <w:p w:rsidR="00371E4A" w:rsidRPr="00E574D4" w:rsidRDefault="00AD33B5" w:rsidP="00AD33B5">
      <w:pPr>
        <w:pStyle w:val="ConsPlusNormal"/>
        <w:widowControl/>
        <w:ind w:firstLine="0"/>
        <w:rPr>
          <w:rFonts w:ascii="Times New Roman" w:hAnsi="Times New Roman"/>
          <w:b/>
          <w:sz w:val="28"/>
          <w:szCs w:val="28"/>
        </w:rPr>
      </w:pPr>
      <w:r>
        <w:rPr>
          <w:rFonts w:ascii="Times New Roman" w:hAnsi="Times New Roman"/>
          <w:b/>
          <w:sz w:val="28"/>
          <w:szCs w:val="28"/>
        </w:rPr>
        <w:t xml:space="preserve">                                              </w:t>
      </w:r>
      <w:r w:rsidR="00371E4A" w:rsidRPr="00E574D4">
        <w:rPr>
          <w:rFonts w:ascii="Times New Roman" w:hAnsi="Times New Roman"/>
          <w:b/>
          <w:sz w:val="28"/>
          <w:szCs w:val="28"/>
        </w:rPr>
        <w:t>ПОСТАНОВЛЕНИЕ</w:t>
      </w:r>
    </w:p>
    <w:p w:rsidR="00371E4A" w:rsidRPr="00E574D4" w:rsidRDefault="00371E4A" w:rsidP="00371E4A">
      <w:pPr>
        <w:pStyle w:val="ConsPlusNormal"/>
        <w:widowControl/>
        <w:ind w:firstLine="0"/>
        <w:jc w:val="center"/>
        <w:rPr>
          <w:rFonts w:ascii="Times New Roman" w:hAnsi="Times New Roman"/>
          <w:b/>
          <w:sz w:val="28"/>
          <w:szCs w:val="28"/>
        </w:rPr>
      </w:pPr>
    </w:p>
    <w:p w:rsidR="00371E4A" w:rsidRPr="00E574D4" w:rsidRDefault="00371E4A" w:rsidP="00371E4A">
      <w:pPr>
        <w:pStyle w:val="ConsPlusNormal"/>
        <w:widowControl/>
        <w:tabs>
          <w:tab w:val="left" w:pos="195"/>
          <w:tab w:val="left" w:pos="1155"/>
        </w:tabs>
        <w:ind w:firstLine="0"/>
        <w:jc w:val="both"/>
        <w:rPr>
          <w:rFonts w:ascii="Times New Roman" w:hAnsi="Times New Roman"/>
          <w:sz w:val="28"/>
          <w:szCs w:val="28"/>
        </w:rPr>
      </w:pPr>
      <w:r w:rsidRPr="00E574D4">
        <w:rPr>
          <w:rFonts w:ascii="Times New Roman" w:hAnsi="Times New Roman"/>
          <w:b/>
          <w:sz w:val="28"/>
          <w:szCs w:val="28"/>
        </w:rPr>
        <w:tab/>
      </w:r>
      <w:r w:rsidR="005A6C42">
        <w:rPr>
          <w:rFonts w:ascii="Times New Roman" w:hAnsi="Times New Roman"/>
          <w:b/>
          <w:sz w:val="28"/>
          <w:szCs w:val="28"/>
        </w:rPr>
        <w:tab/>
      </w:r>
      <w:r w:rsidRPr="00E574D4">
        <w:rPr>
          <w:rFonts w:ascii="Times New Roman" w:hAnsi="Times New Roman"/>
          <w:sz w:val="28"/>
          <w:szCs w:val="28"/>
        </w:rPr>
        <w:t xml:space="preserve">от </w:t>
      </w:r>
      <w:r w:rsidR="00B5450A">
        <w:rPr>
          <w:rFonts w:ascii="Times New Roman" w:hAnsi="Times New Roman"/>
          <w:sz w:val="28"/>
          <w:szCs w:val="28"/>
        </w:rPr>
        <w:t>19</w:t>
      </w:r>
      <w:r w:rsidR="00C54339" w:rsidRPr="00E574D4">
        <w:rPr>
          <w:rFonts w:ascii="Times New Roman" w:hAnsi="Times New Roman"/>
          <w:sz w:val="28"/>
          <w:szCs w:val="28"/>
        </w:rPr>
        <w:t xml:space="preserve"> </w:t>
      </w:r>
      <w:r w:rsidR="00B5450A">
        <w:rPr>
          <w:rFonts w:ascii="Times New Roman" w:hAnsi="Times New Roman"/>
          <w:sz w:val="28"/>
          <w:szCs w:val="28"/>
        </w:rPr>
        <w:t>июля</w:t>
      </w:r>
      <w:r w:rsidR="00286B2E">
        <w:rPr>
          <w:rFonts w:ascii="Times New Roman" w:hAnsi="Times New Roman"/>
          <w:sz w:val="28"/>
          <w:szCs w:val="28"/>
        </w:rPr>
        <w:t xml:space="preserve"> </w:t>
      </w:r>
      <w:r w:rsidRPr="00E574D4">
        <w:rPr>
          <w:rFonts w:ascii="Times New Roman" w:hAnsi="Times New Roman"/>
          <w:sz w:val="28"/>
          <w:szCs w:val="28"/>
        </w:rPr>
        <w:t>20</w:t>
      </w:r>
      <w:r w:rsidR="00C54339" w:rsidRPr="00E574D4">
        <w:rPr>
          <w:rFonts w:ascii="Times New Roman" w:hAnsi="Times New Roman"/>
          <w:sz w:val="28"/>
          <w:szCs w:val="28"/>
        </w:rPr>
        <w:t>2</w:t>
      </w:r>
      <w:r w:rsidR="00286B2E">
        <w:rPr>
          <w:rFonts w:ascii="Times New Roman" w:hAnsi="Times New Roman"/>
          <w:sz w:val="28"/>
          <w:szCs w:val="28"/>
        </w:rPr>
        <w:t>1</w:t>
      </w:r>
      <w:r w:rsidR="00E574D4">
        <w:rPr>
          <w:rFonts w:ascii="Times New Roman" w:hAnsi="Times New Roman"/>
          <w:sz w:val="28"/>
          <w:szCs w:val="28"/>
        </w:rPr>
        <w:t xml:space="preserve"> года     </w:t>
      </w:r>
      <w:r w:rsidR="00E574D4" w:rsidRPr="00E574D4">
        <w:rPr>
          <w:rFonts w:ascii="Times New Roman" w:hAnsi="Times New Roman"/>
          <w:sz w:val="28"/>
          <w:szCs w:val="28"/>
        </w:rPr>
        <w:t xml:space="preserve">  </w:t>
      </w:r>
      <w:r w:rsidR="00C54339" w:rsidRPr="00E574D4">
        <w:rPr>
          <w:rFonts w:ascii="Times New Roman" w:hAnsi="Times New Roman"/>
          <w:sz w:val="28"/>
          <w:szCs w:val="28"/>
        </w:rPr>
        <w:t xml:space="preserve"> </w:t>
      </w:r>
      <w:r w:rsidR="008C398E">
        <w:rPr>
          <w:rFonts w:ascii="Times New Roman" w:hAnsi="Times New Roman"/>
          <w:sz w:val="28"/>
          <w:szCs w:val="28"/>
        </w:rPr>
        <w:t xml:space="preserve">                              </w:t>
      </w:r>
      <w:r w:rsidR="00692ECA">
        <w:rPr>
          <w:rFonts w:ascii="Times New Roman" w:hAnsi="Times New Roman"/>
          <w:sz w:val="28"/>
          <w:szCs w:val="28"/>
        </w:rPr>
        <w:t xml:space="preserve">         </w:t>
      </w:r>
      <w:r w:rsidR="005A6C42">
        <w:rPr>
          <w:rFonts w:ascii="Times New Roman" w:hAnsi="Times New Roman"/>
          <w:sz w:val="28"/>
          <w:szCs w:val="28"/>
        </w:rPr>
        <w:t xml:space="preserve"> </w:t>
      </w:r>
      <w:r w:rsidR="008C398E">
        <w:rPr>
          <w:rFonts w:ascii="Times New Roman" w:hAnsi="Times New Roman"/>
          <w:sz w:val="28"/>
          <w:szCs w:val="28"/>
        </w:rPr>
        <w:t xml:space="preserve"> </w:t>
      </w:r>
      <w:r w:rsidRPr="00E574D4">
        <w:rPr>
          <w:rFonts w:ascii="Times New Roman" w:hAnsi="Times New Roman"/>
          <w:sz w:val="28"/>
          <w:szCs w:val="28"/>
        </w:rPr>
        <w:t>№</w:t>
      </w:r>
      <w:r w:rsidR="00E574D4" w:rsidRPr="00E574D4">
        <w:rPr>
          <w:rFonts w:ascii="Times New Roman" w:hAnsi="Times New Roman"/>
          <w:sz w:val="28"/>
          <w:szCs w:val="28"/>
        </w:rPr>
        <w:t xml:space="preserve"> </w:t>
      </w:r>
      <w:r w:rsidR="00B5450A">
        <w:rPr>
          <w:rFonts w:ascii="Times New Roman" w:hAnsi="Times New Roman"/>
          <w:sz w:val="28"/>
          <w:szCs w:val="28"/>
        </w:rPr>
        <w:t>80</w:t>
      </w:r>
      <w:r w:rsidRPr="00E574D4">
        <w:rPr>
          <w:rFonts w:ascii="Times New Roman" w:hAnsi="Times New Roman"/>
          <w:sz w:val="28"/>
          <w:szCs w:val="28"/>
        </w:rPr>
        <w:t xml:space="preserve"> </w:t>
      </w:r>
    </w:p>
    <w:p w:rsidR="00371E4A" w:rsidRPr="00E574D4" w:rsidRDefault="00371E4A" w:rsidP="00371E4A">
      <w:pPr>
        <w:pStyle w:val="ConsPlusNormal"/>
        <w:widowControl/>
        <w:ind w:firstLine="0"/>
        <w:jc w:val="both"/>
        <w:rPr>
          <w:rFonts w:ascii="Times New Roman" w:hAnsi="Times New Roman"/>
          <w:sz w:val="28"/>
          <w:szCs w:val="28"/>
        </w:rPr>
      </w:pPr>
    </w:p>
    <w:p w:rsidR="00371E4A" w:rsidRPr="00E574D4" w:rsidRDefault="00CA41ED" w:rsidP="00E574D4">
      <w:pPr>
        <w:pStyle w:val="ConsPlusNormal"/>
        <w:widowControl/>
        <w:ind w:firstLine="0"/>
        <w:jc w:val="center"/>
        <w:rPr>
          <w:rFonts w:ascii="Times New Roman" w:hAnsi="Times New Roman"/>
          <w:b/>
          <w:sz w:val="28"/>
          <w:szCs w:val="28"/>
        </w:rPr>
      </w:pPr>
      <w:r>
        <w:rPr>
          <w:rFonts w:ascii="Times New Roman" w:hAnsi="Times New Roman"/>
          <w:b/>
          <w:sz w:val="28"/>
          <w:szCs w:val="28"/>
        </w:rPr>
        <w:t xml:space="preserve">Об утверждении </w:t>
      </w:r>
      <w:r w:rsidR="00371E4A" w:rsidRPr="00E574D4">
        <w:rPr>
          <w:rFonts w:ascii="Times New Roman" w:hAnsi="Times New Roman"/>
          <w:b/>
          <w:sz w:val="28"/>
          <w:szCs w:val="28"/>
        </w:rPr>
        <w:t>Положени</w:t>
      </w:r>
      <w:r>
        <w:rPr>
          <w:rFonts w:ascii="Times New Roman" w:hAnsi="Times New Roman"/>
          <w:b/>
          <w:sz w:val="28"/>
          <w:szCs w:val="28"/>
        </w:rPr>
        <w:t>я</w:t>
      </w:r>
      <w:r w:rsidR="00371E4A" w:rsidRPr="00E574D4">
        <w:rPr>
          <w:rFonts w:ascii="Times New Roman" w:hAnsi="Times New Roman"/>
          <w:b/>
          <w:sz w:val="28"/>
          <w:szCs w:val="28"/>
        </w:rPr>
        <w:t xml:space="preserve"> об условиях</w:t>
      </w:r>
      <w:r w:rsidR="00E574D4">
        <w:rPr>
          <w:rFonts w:ascii="Times New Roman" w:hAnsi="Times New Roman"/>
          <w:b/>
          <w:sz w:val="28"/>
          <w:szCs w:val="28"/>
        </w:rPr>
        <w:t xml:space="preserve"> оплаты труда </w:t>
      </w:r>
      <w:r w:rsidR="00371E4A" w:rsidRPr="00E574D4">
        <w:rPr>
          <w:rFonts w:ascii="Times New Roman" w:hAnsi="Times New Roman"/>
          <w:b/>
          <w:sz w:val="28"/>
          <w:szCs w:val="28"/>
        </w:rPr>
        <w:t>работников</w:t>
      </w:r>
      <w:r w:rsidR="00E574D4">
        <w:rPr>
          <w:rFonts w:ascii="Times New Roman" w:hAnsi="Times New Roman"/>
          <w:b/>
          <w:sz w:val="28"/>
          <w:szCs w:val="28"/>
        </w:rPr>
        <w:t xml:space="preserve"> </w:t>
      </w:r>
      <w:r w:rsidR="00371E4A" w:rsidRPr="00E574D4">
        <w:rPr>
          <w:rFonts w:ascii="Times New Roman" w:hAnsi="Times New Roman"/>
          <w:b/>
          <w:sz w:val="28"/>
          <w:szCs w:val="28"/>
        </w:rPr>
        <w:t xml:space="preserve">муниципального казенного учреждения </w:t>
      </w:r>
    </w:p>
    <w:p w:rsidR="00371E4A" w:rsidRPr="00E574D4" w:rsidRDefault="00371E4A" w:rsidP="00371E4A">
      <w:pPr>
        <w:pStyle w:val="ConsPlusNormal"/>
        <w:widowControl/>
        <w:ind w:firstLine="0"/>
        <w:jc w:val="center"/>
        <w:rPr>
          <w:rFonts w:ascii="Times New Roman" w:hAnsi="Times New Roman"/>
          <w:b/>
          <w:sz w:val="28"/>
          <w:szCs w:val="28"/>
        </w:rPr>
      </w:pPr>
      <w:r w:rsidRPr="00E574D4">
        <w:rPr>
          <w:rFonts w:ascii="Times New Roman" w:hAnsi="Times New Roman"/>
          <w:b/>
          <w:sz w:val="28"/>
          <w:szCs w:val="28"/>
        </w:rPr>
        <w:t xml:space="preserve">«Крапивенский Дом Культуры» </w:t>
      </w:r>
    </w:p>
    <w:p w:rsidR="00371E4A" w:rsidRPr="00E574D4" w:rsidRDefault="00371E4A" w:rsidP="00371E4A">
      <w:pPr>
        <w:pStyle w:val="ConsPlusNormal"/>
        <w:widowControl/>
        <w:ind w:firstLine="0"/>
        <w:rPr>
          <w:rFonts w:ascii="Times New Roman" w:hAnsi="Times New Roman"/>
          <w:b/>
          <w:sz w:val="28"/>
          <w:szCs w:val="28"/>
        </w:rPr>
      </w:pPr>
    </w:p>
    <w:p w:rsidR="00371E4A" w:rsidRDefault="00286B2E" w:rsidP="005A6C42">
      <w:pPr>
        <w:spacing w:line="276" w:lineRule="auto"/>
        <w:ind w:firstLine="708"/>
        <w:jc w:val="both"/>
        <w:rPr>
          <w:b/>
          <w:sz w:val="28"/>
          <w:szCs w:val="28"/>
        </w:rPr>
      </w:pPr>
      <w:r>
        <w:rPr>
          <w:sz w:val="28"/>
          <w:szCs w:val="28"/>
        </w:rPr>
        <w:t>В соответствии с Трудовым кодексом Российской Федерации,</w:t>
      </w:r>
      <w:r w:rsidR="00B5450A">
        <w:rPr>
          <w:sz w:val="28"/>
          <w:szCs w:val="28"/>
        </w:rPr>
        <w:t xml:space="preserve"> распоряжением правительства Тульской области № 301-р «Об индексации заработной платы работников государственных учреждений (организаций) Тульской области»,</w:t>
      </w:r>
      <w:r>
        <w:rPr>
          <w:sz w:val="28"/>
          <w:szCs w:val="28"/>
        </w:rPr>
        <w:t xml:space="preserve"> на основании Устава муниципального образования Крапивенское Щекинского района,</w:t>
      </w:r>
      <w:r w:rsidR="00E053FE" w:rsidRPr="005F5D59">
        <w:rPr>
          <w:sz w:val="28"/>
          <w:szCs w:val="28"/>
        </w:rPr>
        <w:t xml:space="preserve"> </w:t>
      </w:r>
      <w:r w:rsidR="00371E4A" w:rsidRPr="005F5D59">
        <w:rPr>
          <w:sz w:val="28"/>
          <w:szCs w:val="28"/>
        </w:rPr>
        <w:t xml:space="preserve">администрация муниципального образования Крапивенское Щекинского района </w:t>
      </w:r>
      <w:r w:rsidR="00371E4A" w:rsidRPr="005F5D59">
        <w:rPr>
          <w:b/>
          <w:sz w:val="28"/>
          <w:szCs w:val="28"/>
        </w:rPr>
        <w:t>ПОСТАНОВЛЯЕТ:</w:t>
      </w:r>
    </w:p>
    <w:p w:rsidR="00AD33B5" w:rsidRPr="00AD33B5" w:rsidRDefault="00AD33B5" w:rsidP="00AD33B5">
      <w:pPr>
        <w:pStyle w:val="a8"/>
        <w:numPr>
          <w:ilvl w:val="0"/>
          <w:numId w:val="2"/>
        </w:numPr>
        <w:spacing w:line="276" w:lineRule="auto"/>
        <w:jc w:val="both"/>
        <w:rPr>
          <w:sz w:val="28"/>
          <w:szCs w:val="28"/>
        </w:rPr>
      </w:pPr>
      <w:r w:rsidRPr="00AD33B5">
        <w:rPr>
          <w:sz w:val="28"/>
          <w:szCs w:val="28"/>
        </w:rPr>
        <w:t xml:space="preserve">Утвердить </w:t>
      </w:r>
      <w:r w:rsidR="00371E4A" w:rsidRPr="00AD33B5">
        <w:rPr>
          <w:sz w:val="28"/>
          <w:szCs w:val="28"/>
        </w:rPr>
        <w:t>Положени</w:t>
      </w:r>
      <w:r w:rsidRPr="00AD33B5">
        <w:rPr>
          <w:sz w:val="28"/>
          <w:szCs w:val="28"/>
        </w:rPr>
        <w:t>е</w:t>
      </w:r>
      <w:r w:rsidR="00371E4A" w:rsidRPr="00AD33B5">
        <w:rPr>
          <w:sz w:val="28"/>
          <w:szCs w:val="28"/>
        </w:rPr>
        <w:t xml:space="preserve"> об условиях оплаты труда работников муниципального казенного учреждения «Крапивенский Дом Культуры» согласно приложени</w:t>
      </w:r>
      <w:r w:rsidR="005F5D59" w:rsidRPr="00AD33B5">
        <w:rPr>
          <w:sz w:val="28"/>
          <w:szCs w:val="28"/>
        </w:rPr>
        <w:t>ю</w:t>
      </w:r>
      <w:r w:rsidRPr="00AD33B5">
        <w:rPr>
          <w:sz w:val="28"/>
          <w:szCs w:val="28"/>
        </w:rPr>
        <w:t xml:space="preserve"> в новой редакции</w:t>
      </w:r>
      <w:r>
        <w:rPr>
          <w:sz w:val="28"/>
          <w:szCs w:val="28"/>
        </w:rPr>
        <w:t>.</w:t>
      </w:r>
    </w:p>
    <w:p w:rsidR="00371E4A" w:rsidRPr="00AD33B5" w:rsidRDefault="00AD33B5" w:rsidP="00AD33B5">
      <w:pPr>
        <w:pStyle w:val="a8"/>
        <w:numPr>
          <w:ilvl w:val="0"/>
          <w:numId w:val="2"/>
        </w:numPr>
        <w:spacing w:line="276" w:lineRule="auto"/>
        <w:jc w:val="both"/>
        <w:rPr>
          <w:sz w:val="28"/>
          <w:szCs w:val="28"/>
        </w:rPr>
      </w:pPr>
      <w:r>
        <w:rPr>
          <w:sz w:val="28"/>
          <w:szCs w:val="28"/>
        </w:rPr>
        <w:t>Признать утратившим силу Постановление администрации муниципального образования Крапивенское Щекинского района от 11 сентября 2019 года № 94-П «Об утвержде6нии Положения об условиях оплаты труда работников муниципального казенного учреждения «Краивенский Дом Культуры»</w:t>
      </w:r>
      <w:r w:rsidR="00371E4A" w:rsidRPr="00AD33B5">
        <w:rPr>
          <w:sz w:val="28"/>
          <w:szCs w:val="28"/>
        </w:rPr>
        <w:t>.</w:t>
      </w:r>
    </w:p>
    <w:p w:rsidR="00371E4A" w:rsidRPr="00AD33B5" w:rsidRDefault="00371E4A" w:rsidP="00AD33B5">
      <w:pPr>
        <w:pStyle w:val="a8"/>
        <w:numPr>
          <w:ilvl w:val="0"/>
          <w:numId w:val="2"/>
        </w:numPr>
        <w:spacing w:line="276" w:lineRule="auto"/>
        <w:jc w:val="both"/>
        <w:rPr>
          <w:sz w:val="28"/>
          <w:szCs w:val="28"/>
        </w:rPr>
      </w:pPr>
      <w:r w:rsidRPr="00AD33B5">
        <w:rPr>
          <w:sz w:val="28"/>
          <w:szCs w:val="28"/>
        </w:rPr>
        <w:t>Постановление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Крапивенского Щекинского района по адресу: с.Крапивна, ул.Советская, д.34, Щекинского района Тульской области.</w:t>
      </w:r>
    </w:p>
    <w:p w:rsidR="005F5D59" w:rsidRPr="00AD33B5" w:rsidRDefault="00371E4A" w:rsidP="00AD33B5">
      <w:pPr>
        <w:pStyle w:val="a8"/>
        <w:numPr>
          <w:ilvl w:val="0"/>
          <w:numId w:val="2"/>
        </w:numPr>
        <w:spacing w:line="276" w:lineRule="auto"/>
        <w:jc w:val="both"/>
        <w:rPr>
          <w:sz w:val="26"/>
          <w:szCs w:val="26"/>
        </w:rPr>
      </w:pPr>
      <w:r w:rsidRPr="00AD33B5">
        <w:rPr>
          <w:sz w:val="28"/>
          <w:szCs w:val="28"/>
        </w:rPr>
        <w:t>Постановление вступает в силу со дня его официального об</w:t>
      </w:r>
      <w:r w:rsidR="00E053FE" w:rsidRPr="00AD33B5">
        <w:rPr>
          <w:sz w:val="28"/>
          <w:szCs w:val="28"/>
        </w:rPr>
        <w:t xml:space="preserve">народования и распространяется </w:t>
      </w:r>
      <w:r w:rsidRPr="00AD33B5">
        <w:rPr>
          <w:sz w:val="28"/>
          <w:szCs w:val="28"/>
        </w:rPr>
        <w:t xml:space="preserve">на правоотношения, возникшие с 01 </w:t>
      </w:r>
      <w:r w:rsidR="00B5450A" w:rsidRPr="00AD33B5">
        <w:rPr>
          <w:sz w:val="28"/>
          <w:szCs w:val="28"/>
        </w:rPr>
        <w:t>октября</w:t>
      </w:r>
      <w:r w:rsidRPr="00AD33B5">
        <w:rPr>
          <w:sz w:val="28"/>
          <w:szCs w:val="28"/>
        </w:rPr>
        <w:t xml:space="preserve"> 20</w:t>
      </w:r>
      <w:r w:rsidR="00E053FE" w:rsidRPr="00AD33B5">
        <w:rPr>
          <w:sz w:val="28"/>
          <w:szCs w:val="28"/>
        </w:rPr>
        <w:t>2</w:t>
      </w:r>
      <w:r w:rsidR="00286B2E" w:rsidRPr="00AD33B5">
        <w:rPr>
          <w:sz w:val="28"/>
          <w:szCs w:val="28"/>
        </w:rPr>
        <w:t>1</w:t>
      </w:r>
      <w:r w:rsidRPr="00AD33B5">
        <w:rPr>
          <w:sz w:val="28"/>
          <w:szCs w:val="28"/>
        </w:rPr>
        <w:t xml:space="preserve"> года</w:t>
      </w:r>
      <w:r w:rsidRPr="00AD33B5">
        <w:rPr>
          <w:sz w:val="26"/>
          <w:szCs w:val="26"/>
        </w:rPr>
        <w:t xml:space="preserve">.         </w:t>
      </w:r>
    </w:p>
    <w:p w:rsidR="005F5D59" w:rsidRDefault="005F5D59" w:rsidP="005F5D59">
      <w:pPr>
        <w:spacing w:line="276" w:lineRule="auto"/>
        <w:jc w:val="both"/>
        <w:rPr>
          <w:sz w:val="26"/>
          <w:szCs w:val="26"/>
        </w:rPr>
      </w:pPr>
    </w:p>
    <w:p w:rsidR="00E574D4" w:rsidRPr="00E574D4" w:rsidRDefault="00AD33B5" w:rsidP="00E574D4">
      <w:pPr>
        <w:pStyle w:val="3"/>
        <w:numPr>
          <w:ilvl w:val="0"/>
          <w:numId w:val="0"/>
        </w:numPr>
        <w:jc w:val="both"/>
        <w:rPr>
          <w:b/>
          <w:sz w:val="28"/>
          <w:szCs w:val="28"/>
        </w:rPr>
      </w:pPr>
      <w:r>
        <w:rPr>
          <w:sz w:val="26"/>
          <w:szCs w:val="26"/>
        </w:rPr>
        <w:t xml:space="preserve">           </w:t>
      </w:r>
      <w:r w:rsidR="00E574D4" w:rsidRPr="00E574D4">
        <w:rPr>
          <w:b/>
          <w:sz w:val="28"/>
          <w:szCs w:val="28"/>
        </w:rPr>
        <w:t xml:space="preserve">Глава </w:t>
      </w:r>
      <w:r w:rsidR="00E574D4">
        <w:rPr>
          <w:b/>
          <w:sz w:val="28"/>
          <w:szCs w:val="28"/>
        </w:rPr>
        <w:t>а</w:t>
      </w:r>
      <w:r w:rsidR="00E574D4" w:rsidRPr="00E574D4">
        <w:rPr>
          <w:b/>
          <w:sz w:val="28"/>
          <w:szCs w:val="28"/>
        </w:rPr>
        <w:t xml:space="preserve">дминистрации </w:t>
      </w:r>
    </w:p>
    <w:p w:rsidR="00E574D4" w:rsidRDefault="00E574D4" w:rsidP="00E574D4">
      <w:pPr>
        <w:pStyle w:val="3"/>
        <w:numPr>
          <w:ilvl w:val="0"/>
          <w:numId w:val="0"/>
        </w:numPr>
        <w:jc w:val="both"/>
        <w:rPr>
          <w:b/>
          <w:sz w:val="28"/>
          <w:szCs w:val="28"/>
        </w:rPr>
      </w:pPr>
      <w:r>
        <w:rPr>
          <w:b/>
          <w:sz w:val="28"/>
          <w:szCs w:val="28"/>
        </w:rPr>
        <w:t xml:space="preserve"> </w:t>
      </w:r>
      <w:r>
        <w:rPr>
          <w:b/>
          <w:sz w:val="28"/>
          <w:szCs w:val="28"/>
        </w:rPr>
        <w:tab/>
        <w:t>муниципального образования</w:t>
      </w:r>
    </w:p>
    <w:p w:rsidR="00723B7C" w:rsidRDefault="00E574D4" w:rsidP="00692ECA">
      <w:pPr>
        <w:pStyle w:val="3"/>
        <w:numPr>
          <w:ilvl w:val="0"/>
          <w:numId w:val="0"/>
        </w:numPr>
        <w:jc w:val="both"/>
        <w:rPr>
          <w:b/>
          <w:sz w:val="28"/>
          <w:szCs w:val="28"/>
        </w:rPr>
      </w:pPr>
      <w:r>
        <w:rPr>
          <w:b/>
          <w:sz w:val="28"/>
          <w:szCs w:val="28"/>
        </w:rPr>
        <w:t xml:space="preserve"> </w:t>
      </w:r>
      <w:r>
        <w:rPr>
          <w:b/>
          <w:sz w:val="28"/>
          <w:szCs w:val="28"/>
        </w:rPr>
        <w:tab/>
        <w:t xml:space="preserve">Крапивенское Щекинского </w:t>
      </w:r>
      <w:r w:rsidRPr="00E574D4">
        <w:rPr>
          <w:b/>
          <w:sz w:val="28"/>
          <w:szCs w:val="28"/>
        </w:rPr>
        <w:t xml:space="preserve">района                      А.В.Чеченкин      </w:t>
      </w:r>
    </w:p>
    <w:p w:rsidR="00723B7C" w:rsidRPr="00E574D4" w:rsidRDefault="00E574D4" w:rsidP="00692ECA">
      <w:pPr>
        <w:pStyle w:val="3"/>
        <w:numPr>
          <w:ilvl w:val="0"/>
          <w:numId w:val="0"/>
        </w:numPr>
        <w:jc w:val="both"/>
        <w:rPr>
          <w:sz w:val="28"/>
          <w:szCs w:val="28"/>
        </w:rPr>
      </w:pPr>
      <w:r w:rsidRPr="00E574D4">
        <w:rPr>
          <w:b/>
          <w:sz w:val="28"/>
          <w:szCs w:val="28"/>
        </w:rPr>
        <w:t xml:space="preserve"> </w:t>
      </w:r>
    </w:p>
    <w:tbl>
      <w:tblPr>
        <w:tblW w:w="0" w:type="auto"/>
        <w:tblInd w:w="108" w:type="dxa"/>
        <w:tblLayout w:type="fixed"/>
        <w:tblLook w:val="0000" w:firstRow="0" w:lastRow="0" w:firstColumn="0" w:lastColumn="0" w:noHBand="0" w:noVBand="0"/>
      </w:tblPr>
      <w:tblGrid>
        <w:gridCol w:w="4486"/>
        <w:gridCol w:w="4870"/>
      </w:tblGrid>
      <w:tr w:rsidR="00723B7C" w:rsidRPr="00723B7C" w:rsidTr="00792BE5">
        <w:tblPrEx>
          <w:tblCellMar>
            <w:top w:w="0" w:type="dxa"/>
            <w:bottom w:w="0" w:type="dxa"/>
          </w:tblCellMar>
        </w:tblPrEx>
        <w:trPr>
          <w:trHeight w:val="1084"/>
        </w:trPr>
        <w:tc>
          <w:tcPr>
            <w:tcW w:w="4486" w:type="dxa"/>
          </w:tcPr>
          <w:p w:rsidR="00723B7C" w:rsidRPr="00723B7C" w:rsidRDefault="00723B7C" w:rsidP="00723B7C">
            <w:pPr>
              <w:rPr>
                <w:sz w:val="20"/>
                <w:szCs w:val="20"/>
              </w:rPr>
            </w:pPr>
            <w:r w:rsidRPr="00723B7C">
              <w:rPr>
                <w:sz w:val="20"/>
                <w:szCs w:val="20"/>
              </w:rPr>
              <w:lastRenderedPageBreak/>
              <w:t xml:space="preserve">      </w:t>
            </w:r>
          </w:p>
        </w:tc>
        <w:tc>
          <w:tcPr>
            <w:tcW w:w="4870" w:type="dxa"/>
          </w:tcPr>
          <w:p w:rsidR="00723B7C" w:rsidRPr="00723B7C" w:rsidRDefault="00723B7C" w:rsidP="00723B7C">
            <w:pPr>
              <w:spacing w:line="240" w:lineRule="exact"/>
              <w:jc w:val="right"/>
              <w:rPr>
                <w:sz w:val="22"/>
                <w:szCs w:val="22"/>
              </w:rPr>
            </w:pPr>
            <w:r w:rsidRPr="00723B7C">
              <w:rPr>
                <w:sz w:val="22"/>
                <w:szCs w:val="22"/>
              </w:rPr>
              <w:t>Приложение</w:t>
            </w:r>
          </w:p>
          <w:p w:rsidR="00723B7C" w:rsidRPr="00723B7C" w:rsidRDefault="00723B7C" w:rsidP="00723B7C">
            <w:pPr>
              <w:spacing w:line="240" w:lineRule="exact"/>
              <w:jc w:val="right"/>
              <w:rPr>
                <w:sz w:val="22"/>
                <w:szCs w:val="22"/>
              </w:rPr>
            </w:pPr>
            <w:r w:rsidRPr="00723B7C">
              <w:rPr>
                <w:sz w:val="22"/>
                <w:szCs w:val="22"/>
              </w:rPr>
              <w:t xml:space="preserve"> к Постановлению администрации </w:t>
            </w:r>
          </w:p>
          <w:p w:rsidR="00723B7C" w:rsidRPr="00723B7C" w:rsidRDefault="00723B7C" w:rsidP="00723B7C">
            <w:pPr>
              <w:spacing w:line="240" w:lineRule="exact"/>
              <w:jc w:val="right"/>
              <w:rPr>
                <w:sz w:val="22"/>
                <w:szCs w:val="22"/>
              </w:rPr>
            </w:pPr>
            <w:r w:rsidRPr="00723B7C">
              <w:rPr>
                <w:sz w:val="22"/>
                <w:szCs w:val="22"/>
              </w:rPr>
              <w:t>МО Крапивенское Щекинского района</w:t>
            </w:r>
          </w:p>
          <w:p w:rsidR="00723B7C" w:rsidRPr="00723B7C" w:rsidRDefault="00723B7C" w:rsidP="00723B7C">
            <w:pPr>
              <w:spacing w:line="240" w:lineRule="exact"/>
              <w:jc w:val="right"/>
              <w:rPr>
                <w:sz w:val="22"/>
                <w:szCs w:val="22"/>
              </w:rPr>
            </w:pPr>
            <w:r w:rsidRPr="00723B7C">
              <w:rPr>
                <w:sz w:val="22"/>
                <w:szCs w:val="22"/>
              </w:rPr>
              <w:t>от 19.07.2021г. № 80</w:t>
            </w:r>
          </w:p>
          <w:p w:rsidR="00723B7C" w:rsidRPr="00723B7C" w:rsidRDefault="00723B7C" w:rsidP="00723B7C">
            <w:pPr>
              <w:spacing w:line="240" w:lineRule="exact"/>
              <w:jc w:val="right"/>
              <w:rPr>
                <w:sz w:val="22"/>
                <w:szCs w:val="22"/>
              </w:rPr>
            </w:pPr>
          </w:p>
        </w:tc>
      </w:tr>
    </w:tbl>
    <w:p w:rsidR="00723B7C" w:rsidRPr="00723B7C" w:rsidRDefault="00723B7C" w:rsidP="00723B7C">
      <w:pPr>
        <w:spacing w:line="240" w:lineRule="exact"/>
        <w:jc w:val="right"/>
        <w:rPr>
          <w:sz w:val="22"/>
          <w:szCs w:val="22"/>
        </w:rPr>
      </w:pPr>
      <w:r w:rsidRPr="00723B7C">
        <w:rPr>
          <w:sz w:val="28"/>
          <w:szCs w:val="28"/>
        </w:rPr>
        <w:tab/>
      </w:r>
    </w:p>
    <w:p w:rsidR="00723B7C" w:rsidRPr="00723B7C" w:rsidRDefault="00723B7C" w:rsidP="00723B7C">
      <w:pPr>
        <w:tabs>
          <w:tab w:val="left" w:pos="3769"/>
        </w:tabs>
        <w:jc w:val="right"/>
        <w:rPr>
          <w:sz w:val="28"/>
          <w:szCs w:val="28"/>
        </w:rPr>
      </w:pPr>
    </w:p>
    <w:p w:rsidR="00723B7C" w:rsidRPr="00723B7C" w:rsidRDefault="00723B7C" w:rsidP="00723B7C">
      <w:pPr>
        <w:tabs>
          <w:tab w:val="left" w:pos="3769"/>
        </w:tabs>
        <w:rPr>
          <w:sz w:val="28"/>
          <w:szCs w:val="28"/>
        </w:rPr>
      </w:pPr>
    </w:p>
    <w:p w:rsidR="00723B7C" w:rsidRPr="00723B7C" w:rsidRDefault="00723B7C" w:rsidP="00723B7C">
      <w:pPr>
        <w:widowControl w:val="0"/>
        <w:autoSpaceDE w:val="0"/>
        <w:autoSpaceDN w:val="0"/>
        <w:jc w:val="center"/>
        <w:rPr>
          <w:b/>
          <w:sz w:val="28"/>
          <w:szCs w:val="28"/>
        </w:rPr>
      </w:pPr>
      <w:r w:rsidRPr="00723B7C">
        <w:rPr>
          <w:b/>
          <w:sz w:val="28"/>
          <w:szCs w:val="28"/>
        </w:rPr>
        <w:t>ПОЛОЖЕНИЕ</w:t>
      </w:r>
      <w:r w:rsidRPr="00723B7C">
        <w:rPr>
          <w:b/>
          <w:sz w:val="28"/>
          <w:szCs w:val="28"/>
        </w:rPr>
        <w:br/>
        <w:t>об условиях оплаты труда работников</w:t>
      </w:r>
      <w:r w:rsidRPr="00723B7C">
        <w:rPr>
          <w:b/>
          <w:sz w:val="28"/>
          <w:szCs w:val="28"/>
        </w:rPr>
        <w:br/>
        <w:t>муниципального казенного учреждения</w:t>
      </w:r>
    </w:p>
    <w:p w:rsidR="00723B7C" w:rsidRPr="00723B7C" w:rsidRDefault="00723B7C" w:rsidP="00723B7C">
      <w:pPr>
        <w:widowControl w:val="0"/>
        <w:autoSpaceDE w:val="0"/>
        <w:autoSpaceDN w:val="0"/>
        <w:jc w:val="center"/>
        <w:rPr>
          <w:b/>
          <w:sz w:val="28"/>
          <w:szCs w:val="28"/>
        </w:rPr>
      </w:pPr>
      <w:r w:rsidRPr="00723B7C">
        <w:rPr>
          <w:b/>
          <w:sz w:val="28"/>
          <w:szCs w:val="28"/>
        </w:rPr>
        <w:t>«Крапивенский Дом Культуры»</w:t>
      </w:r>
    </w:p>
    <w:p w:rsidR="00723B7C" w:rsidRPr="00723B7C" w:rsidRDefault="00723B7C" w:rsidP="00723B7C">
      <w:pPr>
        <w:widowControl w:val="0"/>
        <w:autoSpaceDE w:val="0"/>
        <w:autoSpaceDN w:val="0"/>
        <w:jc w:val="center"/>
        <w:rPr>
          <w:b/>
          <w:sz w:val="28"/>
          <w:szCs w:val="28"/>
        </w:rPr>
      </w:pPr>
    </w:p>
    <w:p w:rsidR="00723B7C" w:rsidRPr="00723B7C" w:rsidRDefault="00723B7C" w:rsidP="00723B7C">
      <w:pPr>
        <w:widowControl w:val="0"/>
        <w:autoSpaceDE w:val="0"/>
        <w:autoSpaceDN w:val="0"/>
        <w:jc w:val="center"/>
        <w:rPr>
          <w:b/>
          <w:sz w:val="28"/>
          <w:szCs w:val="28"/>
        </w:rPr>
      </w:pPr>
    </w:p>
    <w:p w:rsidR="00723B7C" w:rsidRPr="00723B7C" w:rsidRDefault="00723B7C" w:rsidP="00723B7C">
      <w:pPr>
        <w:widowControl w:val="0"/>
        <w:autoSpaceDE w:val="0"/>
        <w:autoSpaceDN w:val="0"/>
        <w:jc w:val="center"/>
        <w:rPr>
          <w:b/>
          <w:sz w:val="28"/>
          <w:szCs w:val="28"/>
        </w:rPr>
      </w:pPr>
      <w:r w:rsidRPr="00723B7C">
        <w:rPr>
          <w:b/>
          <w:sz w:val="28"/>
          <w:szCs w:val="28"/>
        </w:rPr>
        <w:t>1. Общие положения</w:t>
      </w:r>
    </w:p>
    <w:p w:rsidR="00723B7C" w:rsidRPr="00723B7C" w:rsidRDefault="00723B7C" w:rsidP="00723B7C">
      <w:pPr>
        <w:widowControl w:val="0"/>
        <w:autoSpaceDE w:val="0"/>
        <w:autoSpaceDN w:val="0"/>
        <w:jc w:val="center"/>
        <w:rPr>
          <w:b/>
          <w:sz w:val="28"/>
          <w:szCs w:val="28"/>
        </w:rPr>
      </w:pPr>
    </w:p>
    <w:p w:rsidR="00723B7C" w:rsidRPr="00723B7C" w:rsidRDefault="00723B7C" w:rsidP="00723B7C">
      <w:pPr>
        <w:autoSpaceDE w:val="0"/>
        <w:autoSpaceDN w:val="0"/>
        <w:adjustRightInd w:val="0"/>
        <w:spacing w:line="360" w:lineRule="exact"/>
        <w:ind w:firstLine="709"/>
        <w:jc w:val="both"/>
        <w:rPr>
          <w:bCs/>
          <w:sz w:val="28"/>
          <w:szCs w:val="28"/>
        </w:rPr>
      </w:pPr>
      <w:r w:rsidRPr="00723B7C">
        <w:rPr>
          <w:bCs/>
          <w:sz w:val="28"/>
          <w:szCs w:val="28"/>
        </w:rPr>
        <w:t>Настоящее Положение об условиях оплаты труда работников муниципального казенного учреждения «Крапивенский Дом Культуры» (далее – Положение, работники, учреждение) разработано в целях определения условий и порядка оплаты труда работников учреждения и включает в себя:</w:t>
      </w:r>
    </w:p>
    <w:p w:rsidR="00723B7C" w:rsidRPr="00723B7C" w:rsidRDefault="00723B7C" w:rsidP="00723B7C">
      <w:pPr>
        <w:autoSpaceDE w:val="0"/>
        <w:autoSpaceDN w:val="0"/>
        <w:adjustRightInd w:val="0"/>
        <w:spacing w:line="360" w:lineRule="exact"/>
        <w:ind w:firstLine="709"/>
        <w:jc w:val="both"/>
        <w:rPr>
          <w:bCs/>
          <w:sz w:val="28"/>
          <w:szCs w:val="28"/>
        </w:rPr>
      </w:pPr>
      <w:r w:rsidRPr="00723B7C">
        <w:rPr>
          <w:bCs/>
          <w:sz w:val="28"/>
          <w:szCs w:val="28"/>
        </w:rPr>
        <w:t>размеры должностных окладов (окладов), в том числе по профессиональным квалификационным группам (далее – ПКГ);</w:t>
      </w:r>
    </w:p>
    <w:p w:rsidR="00723B7C" w:rsidRPr="00723B7C" w:rsidRDefault="00723B7C" w:rsidP="00723B7C">
      <w:pPr>
        <w:autoSpaceDE w:val="0"/>
        <w:autoSpaceDN w:val="0"/>
        <w:adjustRightInd w:val="0"/>
        <w:spacing w:line="360" w:lineRule="exact"/>
        <w:ind w:firstLine="709"/>
        <w:jc w:val="both"/>
        <w:rPr>
          <w:bCs/>
          <w:sz w:val="28"/>
          <w:szCs w:val="28"/>
        </w:rPr>
      </w:pPr>
      <w:r w:rsidRPr="00723B7C">
        <w:rPr>
          <w:bCs/>
          <w:sz w:val="28"/>
          <w:szCs w:val="28"/>
        </w:rPr>
        <w:t>размеры повышающих коэффициентов к должностным окладам (окладам);</w:t>
      </w:r>
    </w:p>
    <w:p w:rsidR="00723B7C" w:rsidRPr="00723B7C" w:rsidRDefault="00723B7C" w:rsidP="00723B7C">
      <w:pPr>
        <w:autoSpaceDE w:val="0"/>
        <w:autoSpaceDN w:val="0"/>
        <w:adjustRightInd w:val="0"/>
        <w:spacing w:line="360" w:lineRule="exact"/>
        <w:ind w:firstLine="709"/>
        <w:jc w:val="both"/>
        <w:rPr>
          <w:bCs/>
          <w:sz w:val="28"/>
          <w:szCs w:val="28"/>
        </w:rPr>
      </w:pPr>
      <w:r w:rsidRPr="00723B7C">
        <w:rPr>
          <w:bCs/>
          <w:sz w:val="28"/>
          <w:szCs w:val="28"/>
        </w:rPr>
        <w:t>условия оплаты труда руководителя учреждения, его заместителей и главного бухгалтера;</w:t>
      </w:r>
    </w:p>
    <w:p w:rsidR="00723B7C" w:rsidRPr="00723B7C" w:rsidRDefault="00723B7C" w:rsidP="00723B7C">
      <w:pPr>
        <w:autoSpaceDE w:val="0"/>
        <w:autoSpaceDN w:val="0"/>
        <w:adjustRightInd w:val="0"/>
        <w:spacing w:line="360" w:lineRule="exact"/>
        <w:ind w:firstLine="709"/>
        <w:jc w:val="both"/>
        <w:rPr>
          <w:bCs/>
          <w:sz w:val="28"/>
          <w:szCs w:val="28"/>
        </w:rPr>
      </w:pPr>
      <w:r w:rsidRPr="00723B7C">
        <w:rPr>
          <w:bCs/>
          <w:sz w:val="28"/>
          <w:szCs w:val="28"/>
        </w:rPr>
        <w:t>размеры и условия осуществления выплат компенсационного характера в соответствии с Перечнем видов выплат компенсационного характера в учреждениях;</w:t>
      </w:r>
    </w:p>
    <w:p w:rsidR="00723B7C" w:rsidRPr="00723B7C" w:rsidRDefault="00723B7C" w:rsidP="00723B7C">
      <w:pPr>
        <w:autoSpaceDE w:val="0"/>
        <w:autoSpaceDN w:val="0"/>
        <w:adjustRightInd w:val="0"/>
        <w:spacing w:line="360" w:lineRule="exact"/>
        <w:ind w:firstLine="709"/>
        <w:jc w:val="both"/>
        <w:rPr>
          <w:bCs/>
          <w:sz w:val="28"/>
          <w:szCs w:val="28"/>
        </w:rPr>
      </w:pPr>
      <w:r w:rsidRPr="00723B7C">
        <w:rPr>
          <w:bCs/>
          <w:sz w:val="28"/>
          <w:szCs w:val="28"/>
        </w:rPr>
        <w:t>размеры и условия осуществления выплат стимулирующего характера в соответствии с Перечнем видов выплат стимулирующего характера в учреждениях;</w:t>
      </w:r>
    </w:p>
    <w:p w:rsidR="00723B7C" w:rsidRPr="00723B7C" w:rsidRDefault="00723B7C" w:rsidP="00723B7C">
      <w:pPr>
        <w:autoSpaceDE w:val="0"/>
        <w:autoSpaceDN w:val="0"/>
        <w:adjustRightInd w:val="0"/>
        <w:spacing w:line="360" w:lineRule="exact"/>
        <w:ind w:firstLine="709"/>
        <w:jc w:val="both"/>
        <w:rPr>
          <w:bCs/>
          <w:sz w:val="28"/>
          <w:szCs w:val="28"/>
        </w:rPr>
      </w:pPr>
      <w:r w:rsidRPr="00723B7C">
        <w:rPr>
          <w:bCs/>
          <w:sz w:val="28"/>
          <w:szCs w:val="28"/>
        </w:rPr>
        <w:t>другие вопросы оплаты труда.</w:t>
      </w:r>
    </w:p>
    <w:p w:rsidR="00723B7C" w:rsidRPr="00723B7C" w:rsidRDefault="00723B7C" w:rsidP="00723B7C">
      <w:pPr>
        <w:autoSpaceDE w:val="0"/>
        <w:autoSpaceDN w:val="0"/>
        <w:adjustRightInd w:val="0"/>
        <w:spacing w:line="360" w:lineRule="exact"/>
        <w:ind w:firstLine="709"/>
        <w:jc w:val="both"/>
        <w:rPr>
          <w:bCs/>
          <w:sz w:val="28"/>
          <w:szCs w:val="28"/>
        </w:rPr>
      </w:pPr>
      <w:r w:rsidRPr="00723B7C">
        <w:rPr>
          <w:bCs/>
          <w:sz w:val="28"/>
          <w:szCs w:val="28"/>
        </w:rPr>
        <w:t>Учреждение, в пределах, имеющихся у него средств на оплату труда работникам учреждения, самостоятельно определяет (устанавливает) размеры выплат стимулирующего характера в соответствии с Положением об оплате труда работников, утвержденным локальным актом учреждения, согласованным с учредителем учреждения (далее – локальный акт учреждения, учредитель).</w:t>
      </w:r>
    </w:p>
    <w:p w:rsidR="00723B7C" w:rsidRPr="00723B7C" w:rsidRDefault="00723B7C" w:rsidP="00723B7C">
      <w:pPr>
        <w:autoSpaceDE w:val="0"/>
        <w:autoSpaceDN w:val="0"/>
        <w:adjustRightInd w:val="0"/>
        <w:spacing w:line="360" w:lineRule="exact"/>
        <w:ind w:firstLine="709"/>
        <w:jc w:val="both"/>
        <w:rPr>
          <w:bCs/>
          <w:sz w:val="28"/>
          <w:szCs w:val="28"/>
        </w:rPr>
      </w:pPr>
      <w:r w:rsidRPr="00723B7C">
        <w:rPr>
          <w:bCs/>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23B7C" w:rsidRPr="00723B7C" w:rsidRDefault="00723B7C" w:rsidP="00723B7C">
      <w:pPr>
        <w:autoSpaceDE w:val="0"/>
        <w:autoSpaceDN w:val="0"/>
        <w:adjustRightInd w:val="0"/>
        <w:spacing w:line="360" w:lineRule="exact"/>
        <w:ind w:firstLine="709"/>
        <w:jc w:val="both"/>
        <w:rPr>
          <w:bCs/>
          <w:sz w:val="28"/>
          <w:szCs w:val="28"/>
        </w:rPr>
      </w:pPr>
      <w:r w:rsidRPr="00723B7C">
        <w:rPr>
          <w:bCs/>
          <w:sz w:val="28"/>
          <w:szCs w:val="28"/>
        </w:rPr>
        <w:lastRenderedPageBreak/>
        <w:t>Оплата труда работников учреждения, занятых на условиях неполного рабочего времени, производится пропорционально отработанному времени или в зависимости от выполненного объема работ.</w:t>
      </w:r>
    </w:p>
    <w:p w:rsidR="00723B7C" w:rsidRPr="00723B7C" w:rsidRDefault="00723B7C" w:rsidP="00723B7C">
      <w:pPr>
        <w:autoSpaceDE w:val="0"/>
        <w:autoSpaceDN w:val="0"/>
        <w:adjustRightInd w:val="0"/>
        <w:spacing w:line="360" w:lineRule="exact"/>
        <w:ind w:firstLine="709"/>
        <w:jc w:val="both"/>
        <w:rPr>
          <w:bCs/>
          <w:sz w:val="28"/>
          <w:szCs w:val="28"/>
        </w:rPr>
      </w:pPr>
      <w:r w:rsidRPr="00723B7C">
        <w:rPr>
          <w:bCs/>
          <w:sz w:val="28"/>
          <w:szCs w:val="2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быть ниже минимальной заработной платы в Тульской области, установленной региональным соглашением.</w:t>
      </w:r>
    </w:p>
    <w:p w:rsidR="00723B7C" w:rsidRPr="00723B7C" w:rsidRDefault="00723B7C" w:rsidP="00723B7C">
      <w:pPr>
        <w:autoSpaceDE w:val="0"/>
        <w:autoSpaceDN w:val="0"/>
        <w:adjustRightInd w:val="0"/>
        <w:spacing w:line="360" w:lineRule="exact"/>
        <w:ind w:firstLine="709"/>
        <w:jc w:val="both"/>
        <w:rPr>
          <w:bCs/>
          <w:sz w:val="28"/>
          <w:szCs w:val="28"/>
        </w:rPr>
      </w:pPr>
      <w:r w:rsidRPr="00723B7C">
        <w:rPr>
          <w:bCs/>
          <w:sz w:val="28"/>
          <w:szCs w:val="28"/>
        </w:rPr>
        <w:t>Фонд оплаты труда работников учреждения формируется исходя из объема субсидий, поступающих в установленном порядке учреждению из бюджета Тульской области, средств, поступающих от приносящей доход деятельности и соответствующих лимитов бюджетных обязательств в части оплаты труда работников казенных учреждений.</w:t>
      </w:r>
    </w:p>
    <w:p w:rsidR="00723B7C" w:rsidRPr="00723B7C" w:rsidRDefault="00723B7C" w:rsidP="00723B7C">
      <w:pPr>
        <w:autoSpaceDE w:val="0"/>
        <w:autoSpaceDN w:val="0"/>
        <w:adjustRightInd w:val="0"/>
        <w:rPr>
          <w:bCs/>
          <w:sz w:val="28"/>
          <w:szCs w:val="28"/>
        </w:rPr>
      </w:pPr>
    </w:p>
    <w:p w:rsidR="00723B7C" w:rsidRPr="00723B7C" w:rsidRDefault="00723B7C" w:rsidP="00723B7C">
      <w:pPr>
        <w:autoSpaceDE w:val="0"/>
        <w:autoSpaceDN w:val="0"/>
        <w:adjustRightInd w:val="0"/>
        <w:jc w:val="center"/>
        <w:rPr>
          <w:b/>
          <w:bCs/>
          <w:sz w:val="28"/>
          <w:szCs w:val="28"/>
        </w:rPr>
      </w:pPr>
      <w:r w:rsidRPr="00723B7C">
        <w:rPr>
          <w:b/>
          <w:bCs/>
          <w:sz w:val="28"/>
          <w:szCs w:val="28"/>
        </w:rPr>
        <w:t>2. Размеры должностных окладов (окладов) по профессиональным квалификационным группам</w:t>
      </w:r>
    </w:p>
    <w:p w:rsidR="00723B7C" w:rsidRPr="00723B7C" w:rsidRDefault="00723B7C" w:rsidP="00723B7C">
      <w:pPr>
        <w:autoSpaceDE w:val="0"/>
        <w:autoSpaceDN w:val="0"/>
        <w:adjustRightInd w:val="0"/>
        <w:spacing w:line="260" w:lineRule="exact"/>
        <w:ind w:firstLine="709"/>
        <w:jc w:val="both"/>
        <w:rPr>
          <w:b/>
          <w:bCs/>
          <w:sz w:val="28"/>
          <w:szCs w:val="28"/>
        </w:rPr>
      </w:pP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 xml:space="preserve">1. Размеры должностных окладов (окладов) работников культуры, искусства и кинематографии устанавливаются на основе отнесения занимаемых ими должностей к </w:t>
      </w:r>
      <w:hyperlink r:id="rId7" w:history="1">
        <w:r w:rsidRPr="00723B7C">
          <w:rPr>
            <w:sz w:val="28"/>
            <w:szCs w:val="28"/>
          </w:rPr>
          <w:t>ПКГ</w:t>
        </w:r>
      </w:hyperlink>
      <w:r w:rsidRPr="00723B7C">
        <w:rPr>
          <w:sz w:val="28"/>
          <w:szCs w:val="28"/>
        </w:rPr>
        <w:t>, утвержденным Приказом Министерства здравоохранения и социального развития Российской Федерации</w:t>
      </w:r>
      <w:r w:rsidRPr="00723B7C">
        <w:rPr>
          <w:sz w:val="28"/>
          <w:szCs w:val="28"/>
        </w:rPr>
        <w:br/>
        <w:t xml:space="preserve">от 31 августа 2007 года № 570 «Об утверждении профессиональных квалификационных групп должностей работников культуры, искусства и кинематографии»: </w:t>
      </w:r>
    </w:p>
    <w:p w:rsidR="00723B7C" w:rsidRPr="00723B7C" w:rsidRDefault="00723B7C" w:rsidP="00723B7C">
      <w:pPr>
        <w:widowControl w:val="0"/>
        <w:autoSpaceDE w:val="0"/>
        <w:autoSpaceDN w:val="0"/>
        <w:spacing w:line="360" w:lineRule="exact"/>
        <w:ind w:firstLine="709"/>
        <w:jc w:val="both"/>
        <w:rPr>
          <w:sz w:val="28"/>
          <w:szCs w:val="28"/>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521"/>
        <w:gridCol w:w="2835"/>
      </w:tblGrid>
      <w:tr w:rsidR="00723B7C" w:rsidRPr="00723B7C" w:rsidTr="00792BE5">
        <w:trPr>
          <w:trHeight w:val="240"/>
          <w:tblHeader/>
        </w:trPr>
        <w:tc>
          <w:tcPr>
            <w:tcW w:w="6521" w:type="dxa"/>
            <w:vAlign w:val="center"/>
          </w:tcPr>
          <w:p w:rsidR="00723B7C" w:rsidRPr="00723B7C" w:rsidRDefault="00723B7C" w:rsidP="00723B7C">
            <w:pPr>
              <w:widowControl w:val="0"/>
              <w:autoSpaceDE w:val="0"/>
              <w:autoSpaceDN w:val="0"/>
              <w:spacing w:line="360" w:lineRule="exact"/>
              <w:jc w:val="center"/>
              <w:rPr>
                <w:sz w:val="28"/>
                <w:szCs w:val="28"/>
              </w:rPr>
            </w:pPr>
            <w:r w:rsidRPr="00723B7C">
              <w:rPr>
                <w:sz w:val="28"/>
                <w:szCs w:val="28"/>
              </w:rPr>
              <w:t>Должности</w:t>
            </w:r>
          </w:p>
        </w:tc>
        <w:tc>
          <w:tcPr>
            <w:tcW w:w="2835" w:type="dxa"/>
          </w:tcPr>
          <w:p w:rsidR="00723B7C" w:rsidRPr="00723B7C" w:rsidRDefault="00723B7C" w:rsidP="00723B7C">
            <w:pPr>
              <w:widowControl w:val="0"/>
              <w:autoSpaceDE w:val="0"/>
              <w:autoSpaceDN w:val="0"/>
              <w:spacing w:line="360" w:lineRule="exact"/>
              <w:jc w:val="center"/>
              <w:rPr>
                <w:sz w:val="28"/>
                <w:szCs w:val="28"/>
              </w:rPr>
            </w:pPr>
            <w:r w:rsidRPr="00723B7C">
              <w:rPr>
                <w:sz w:val="28"/>
                <w:szCs w:val="28"/>
              </w:rPr>
              <w:t>Размер должностного оклада (оклада), руб.</w:t>
            </w:r>
          </w:p>
        </w:tc>
      </w:tr>
      <w:tr w:rsidR="00723B7C" w:rsidRPr="00723B7C" w:rsidTr="00792BE5">
        <w:trPr>
          <w:trHeight w:val="240"/>
        </w:trPr>
        <w:tc>
          <w:tcPr>
            <w:tcW w:w="6521" w:type="dxa"/>
            <w:vAlign w:val="center"/>
          </w:tcPr>
          <w:p w:rsidR="00723B7C" w:rsidRPr="00723B7C" w:rsidRDefault="00723B7C" w:rsidP="00723B7C">
            <w:pPr>
              <w:autoSpaceDE w:val="0"/>
              <w:autoSpaceDN w:val="0"/>
              <w:adjustRightInd w:val="0"/>
              <w:spacing w:line="360" w:lineRule="exact"/>
              <w:jc w:val="center"/>
              <w:rPr>
                <w:sz w:val="26"/>
                <w:szCs w:val="26"/>
              </w:rPr>
            </w:pPr>
            <w:r w:rsidRPr="00723B7C">
              <w:rPr>
                <w:bCs/>
                <w:sz w:val="28"/>
                <w:szCs w:val="28"/>
              </w:rPr>
              <w:t>Должности технических исполнителей и артистов вспомогательного состава</w:t>
            </w:r>
          </w:p>
        </w:tc>
        <w:tc>
          <w:tcPr>
            <w:tcW w:w="2835" w:type="dxa"/>
            <w:vAlign w:val="center"/>
          </w:tcPr>
          <w:p w:rsidR="00723B7C" w:rsidRPr="00723B7C" w:rsidRDefault="00723B7C" w:rsidP="00723B7C">
            <w:pPr>
              <w:spacing w:line="360" w:lineRule="exact"/>
              <w:jc w:val="center"/>
              <w:rPr>
                <w:color w:val="000000"/>
                <w:sz w:val="28"/>
                <w:szCs w:val="28"/>
              </w:rPr>
            </w:pPr>
            <w:r w:rsidRPr="00723B7C">
              <w:rPr>
                <w:color w:val="000000"/>
                <w:sz w:val="28"/>
                <w:szCs w:val="28"/>
              </w:rPr>
              <w:t>7073</w:t>
            </w:r>
          </w:p>
        </w:tc>
      </w:tr>
      <w:tr w:rsidR="00723B7C" w:rsidRPr="00723B7C" w:rsidTr="00792BE5">
        <w:trPr>
          <w:trHeight w:val="240"/>
        </w:trPr>
        <w:tc>
          <w:tcPr>
            <w:tcW w:w="6521" w:type="dxa"/>
          </w:tcPr>
          <w:p w:rsidR="00723B7C" w:rsidRPr="00723B7C" w:rsidRDefault="00723B7C" w:rsidP="00723B7C">
            <w:pPr>
              <w:autoSpaceDE w:val="0"/>
              <w:autoSpaceDN w:val="0"/>
              <w:adjustRightInd w:val="0"/>
              <w:spacing w:line="360" w:lineRule="exact"/>
              <w:jc w:val="center"/>
              <w:rPr>
                <w:bCs/>
                <w:sz w:val="28"/>
                <w:szCs w:val="28"/>
              </w:rPr>
            </w:pPr>
            <w:r w:rsidRPr="00723B7C">
              <w:rPr>
                <w:bCs/>
                <w:sz w:val="28"/>
                <w:szCs w:val="28"/>
              </w:rPr>
              <w:t>Должности работников культуры, искусства и кинематографии среднего звена</w:t>
            </w:r>
          </w:p>
        </w:tc>
        <w:tc>
          <w:tcPr>
            <w:tcW w:w="2835" w:type="dxa"/>
            <w:vAlign w:val="center"/>
          </w:tcPr>
          <w:p w:rsidR="00723B7C" w:rsidRPr="00723B7C" w:rsidRDefault="00723B7C" w:rsidP="00723B7C">
            <w:pPr>
              <w:spacing w:line="360" w:lineRule="exact"/>
              <w:jc w:val="center"/>
              <w:rPr>
                <w:b/>
                <w:i/>
                <w:color w:val="000000"/>
                <w:sz w:val="28"/>
                <w:szCs w:val="28"/>
              </w:rPr>
            </w:pPr>
            <w:r w:rsidRPr="00723B7C">
              <w:rPr>
                <w:b/>
                <w:i/>
                <w:color w:val="000000"/>
                <w:sz w:val="28"/>
                <w:szCs w:val="28"/>
              </w:rPr>
              <w:t>9613</w:t>
            </w:r>
          </w:p>
        </w:tc>
      </w:tr>
      <w:tr w:rsidR="00723B7C" w:rsidRPr="00723B7C" w:rsidTr="00792BE5">
        <w:trPr>
          <w:trHeight w:val="240"/>
        </w:trPr>
        <w:tc>
          <w:tcPr>
            <w:tcW w:w="6521" w:type="dxa"/>
          </w:tcPr>
          <w:p w:rsidR="00723B7C" w:rsidRPr="00723B7C" w:rsidRDefault="00723B7C" w:rsidP="00723B7C">
            <w:pPr>
              <w:autoSpaceDE w:val="0"/>
              <w:autoSpaceDN w:val="0"/>
              <w:adjustRightInd w:val="0"/>
              <w:spacing w:line="360" w:lineRule="exact"/>
              <w:jc w:val="center"/>
              <w:rPr>
                <w:bCs/>
                <w:sz w:val="28"/>
                <w:szCs w:val="28"/>
              </w:rPr>
            </w:pPr>
            <w:r w:rsidRPr="00723B7C">
              <w:rPr>
                <w:bCs/>
                <w:sz w:val="28"/>
                <w:szCs w:val="28"/>
              </w:rPr>
              <w:t>Должности работников культуры, искусства и кинематографии ведущего звена</w:t>
            </w:r>
          </w:p>
        </w:tc>
        <w:tc>
          <w:tcPr>
            <w:tcW w:w="2835" w:type="dxa"/>
            <w:vAlign w:val="center"/>
          </w:tcPr>
          <w:p w:rsidR="00723B7C" w:rsidRPr="00723B7C" w:rsidRDefault="00723B7C" w:rsidP="00723B7C">
            <w:pPr>
              <w:spacing w:line="360" w:lineRule="exact"/>
              <w:jc w:val="center"/>
              <w:rPr>
                <w:color w:val="000000"/>
                <w:sz w:val="28"/>
                <w:szCs w:val="28"/>
              </w:rPr>
            </w:pPr>
            <w:r w:rsidRPr="00723B7C">
              <w:rPr>
                <w:color w:val="000000"/>
                <w:sz w:val="28"/>
                <w:szCs w:val="28"/>
              </w:rPr>
              <w:t>11048</w:t>
            </w:r>
          </w:p>
        </w:tc>
      </w:tr>
      <w:tr w:rsidR="00723B7C" w:rsidRPr="00723B7C" w:rsidTr="00792BE5">
        <w:trPr>
          <w:trHeight w:val="240"/>
        </w:trPr>
        <w:tc>
          <w:tcPr>
            <w:tcW w:w="6521" w:type="dxa"/>
          </w:tcPr>
          <w:p w:rsidR="00723B7C" w:rsidRPr="00723B7C" w:rsidRDefault="00723B7C" w:rsidP="00723B7C">
            <w:pPr>
              <w:autoSpaceDE w:val="0"/>
              <w:autoSpaceDN w:val="0"/>
              <w:adjustRightInd w:val="0"/>
              <w:spacing w:line="360" w:lineRule="exact"/>
              <w:jc w:val="center"/>
              <w:rPr>
                <w:bCs/>
                <w:sz w:val="28"/>
                <w:szCs w:val="28"/>
              </w:rPr>
            </w:pPr>
            <w:r w:rsidRPr="00723B7C">
              <w:rPr>
                <w:bCs/>
                <w:sz w:val="28"/>
                <w:szCs w:val="28"/>
              </w:rPr>
              <w:t>Должности руководящего состава учреждений культуры, искусства и кинематографии</w:t>
            </w:r>
          </w:p>
        </w:tc>
        <w:tc>
          <w:tcPr>
            <w:tcW w:w="2835" w:type="dxa"/>
            <w:vAlign w:val="center"/>
          </w:tcPr>
          <w:p w:rsidR="00723B7C" w:rsidRPr="00723B7C" w:rsidRDefault="00723B7C" w:rsidP="00723B7C">
            <w:pPr>
              <w:spacing w:line="360" w:lineRule="exact"/>
              <w:jc w:val="center"/>
              <w:rPr>
                <w:color w:val="000000"/>
                <w:sz w:val="28"/>
                <w:szCs w:val="28"/>
              </w:rPr>
            </w:pPr>
            <w:r w:rsidRPr="00723B7C">
              <w:rPr>
                <w:color w:val="000000"/>
                <w:sz w:val="28"/>
                <w:szCs w:val="28"/>
              </w:rPr>
              <w:t>12595</w:t>
            </w:r>
          </w:p>
        </w:tc>
      </w:tr>
    </w:tbl>
    <w:p w:rsidR="00723B7C" w:rsidRPr="00723B7C" w:rsidRDefault="00723B7C" w:rsidP="00723B7C">
      <w:pPr>
        <w:widowControl w:val="0"/>
        <w:autoSpaceDE w:val="0"/>
        <w:autoSpaceDN w:val="0"/>
        <w:spacing w:line="140" w:lineRule="exact"/>
        <w:ind w:firstLine="709"/>
        <w:jc w:val="both"/>
        <w:rPr>
          <w:sz w:val="28"/>
          <w:szCs w:val="28"/>
        </w:rPr>
      </w:pP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 xml:space="preserve">2. Размеры должностных окладов (окладов) работников, занимающих должности служащих, устанавливаются на основе отнесения занимаемых </w:t>
      </w:r>
      <w:r w:rsidRPr="00723B7C">
        <w:rPr>
          <w:sz w:val="28"/>
          <w:szCs w:val="28"/>
        </w:rPr>
        <w:lastRenderedPageBreak/>
        <w:t xml:space="preserve">ими должностей к </w:t>
      </w:r>
      <w:hyperlink r:id="rId8" w:history="1">
        <w:r w:rsidRPr="00723B7C">
          <w:rPr>
            <w:color w:val="000000"/>
            <w:sz w:val="28"/>
            <w:szCs w:val="28"/>
          </w:rPr>
          <w:t>ПКГ</w:t>
        </w:r>
      </w:hyperlink>
      <w:r w:rsidRPr="00723B7C">
        <w:rPr>
          <w:color w:val="000000"/>
          <w:sz w:val="28"/>
          <w:szCs w:val="28"/>
        </w:rPr>
        <w:t>,</w:t>
      </w:r>
      <w:r w:rsidRPr="00723B7C">
        <w:rPr>
          <w:sz w:val="28"/>
          <w:szCs w:val="28"/>
        </w:rPr>
        <w:t xml:space="preserve"> утвержденным Приказом Министерства здравоохранения и социального развития Российской Федерации</w:t>
      </w:r>
      <w:r w:rsidRPr="00723B7C">
        <w:rPr>
          <w:sz w:val="28"/>
          <w:szCs w:val="28"/>
        </w:rPr>
        <w:br/>
        <w:t>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723B7C" w:rsidRPr="00723B7C" w:rsidRDefault="00723B7C" w:rsidP="00723B7C">
      <w:pPr>
        <w:autoSpaceDE w:val="0"/>
        <w:autoSpaceDN w:val="0"/>
        <w:adjustRightInd w:val="0"/>
        <w:spacing w:line="240" w:lineRule="exact"/>
        <w:ind w:firstLine="709"/>
        <w:jc w:val="both"/>
        <w:rPr>
          <w:sz w:val="28"/>
          <w:szCs w:val="28"/>
        </w:rPr>
      </w:pPr>
    </w:p>
    <w:tbl>
      <w:tblPr>
        <w:tblpPr w:leftFromText="180" w:rightFromText="180" w:vertAnchor="text" w:tblpY="1"/>
        <w:tblOverlap w:val="never"/>
        <w:tblW w:w="9356" w:type="dxa"/>
        <w:tblCellSpacing w:w="5" w:type="nil"/>
        <w:tblLayout w:type="fixed"/>
        <w:tblCellMar>
          <w:left w:w="75" w:type="dxa"/>
          <w:right w:w="75" w:type="dxa"/>
        </w:tblCellMar>
        <w:tblLook w:val="0000" w:firstRow="0" w:lastRow="0" w:firstColumn="0" w:lastColumn="0" w:noHBand="0" w:noVBand="0"/>
      </w:tblPr>
      <w:tblGrid>
        <w:gridCol w:w="6596"/>
        <w:gridCol w:w="2760"/>
      </w:tblGrid>
      <w:tr w:rsidR="00723B7C" w:rsidRPr="00723B7C" w:rsidTr="00792BE5">
        <w:trPr>
          <w:trHeight w:val="416"/>
          <w:tblCellSpacing w:w="5" w:type="nil"/>
        </w:trPr>
        <w:tc>
          <w:tcPr>
            <w:tcW w:w="6596" w:type="dxa"/>
            <w:tcBorders>
              <w:top w:val="single" w:sz="4" w:space="0" w:color="auto"/>
              <w:left w:val="single" w:sz="4" w:space="0" w:color="auto"/>
              <w:bottom w:val="single" w:sz="4" w:space="0" w:color="auto"/>
              <w:right w:val="single" w:sz="4" w:space="0" w:color="auto"/>
            </w:tcBorders>
            <w:vAlign w:val="center"/>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Должности по уровням</w:t>
            </w:r>
          </w:p>
        </w:tc>
        <w:tc>
          <w:tcPr>
            <w:tcW w:w="2760" w:type="dxa"/>
            <w:tcBorders>
              <w:top w:val="single" w:sz="4" w:space="0" w:color="auto"/>
              <w:left w:val="single" w:sz="4" w:space="0" w:color="auto"/>
              <w:bottom w:val="single" w:sz="4" w:space="0" w:color="auto"/>
              <w:right w:val="single" w:sz="4" w:space="0" w:color="auto"/>
            </w:tcBorders>
            <w:vAlign w:val="center"/>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Размер должностного оклада (оклада), руб.</w:t>
            </w:r>
          </w:p>
        </w:tc>
      </w:tr>
      <w:tr w:rsidR="00723B7C" w:rsidRPr="00723B7C" w:rsidTr="00792BE5">
        <w:trPr>
          <w:trHeight w:val="554"/>
          <w:tblCellSpacing w:w="5" w:type="nil"/>
        </w:trPr>
        <w:tc>
          <w:tcPr>
            <w:tcW w:w="9356" w:type="dxa"/>
            <w:gridSpan w:val="2"/>
            <w:tcBorders>
              <w:top w:val="single" w:sz="4" w:space="0" w:color="auto"/>
              <w:left w:val="single" w:sz="4" w:space="0" w:color="auto"/>
              <w:bottom w:val="single" w:sz="4" w:space="0" w:color="auto"/>
              <w:right w:val="single" w:sz="4" w:space="0" w:color="auto"/>
            </w:tcBorders>
            <w:vAlign w:val="center"/>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ПКГ «Общеотраслевые должности служащих первого уровня»</w:t>
            </w:r>
          </w:p>
        </w:tc>
      </w:tr>
      <w:tr w:rsidR="00723B7C" w:rsidRPr="00723B7C" w:rsidTr="00792BE5">
        <w:trPr>
          <w:tblCellSpacing w:w="5" w:type="nil"/>
        </w:trPr>
        <w:tc>
          <w:tcPr>
            <w:tcW w:w="659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1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6855</w:t>
            </w:r>
          </w:p>
        </w:tc>
      </w:tr>
      <w:tr w:rsidR="00723B7C" w:rsidRPr="00723B7C" w:rsidTr="00792BE5">
        <w:trPr>
          <w:tblCellSpacing w:w="5" w:type="nil"/>
        </w:trPr>
        <w:tc>
          <w:tcPr>
            <w:tcW w:w="659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2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7196</w:t>
            </w:r>
          </w:p>
        </w:tc>
      </w:tr>
      <w:tr w:rsidR="00723B7C" w:rsidRPr="00723B7C" w:rsidTr="00792BE5">
        <w:trPr>
          <w:trHeight w:val="704"/>
          <w:tblCellSpacing w:w="5" w:type="nil"/>
        </w:trPr>
        <w:tc>
          <w:tcPr>
            <w:tcW w:w="9356" w:type="dxa"/>
            <w:gridSpan w:val="2"/>
            <w:tcBorders>
              <w:top w:val="single" w:sz="4" w:space="0" w:color="auto"/>
              <w:left w:val="single" w:sz="4" w:space="0" w:color="auto"/>
              <w:bottom w:val="single" w:sz="4" w:space="0" w:color="auto"/>
              <w:right w:val="single" w:sz="4" w:space="0" w:color="auto"/>
            </w:tcBorders>
            <w:vAlign w:val="center"/>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ПКГ «Общеотраслевые должности служащих второго уровня»</w:t>
            </w:r>
          </w:p>
        </w:tc>
      </w:tr>
      <w:tr w:rsidR="00723B7C" w:rsidRPr="00723B7C" w:rsidTr="00792BE5">
        <w:trPr>
          <w:tblCellSpacing w:w="5" w:type="nil"/>
        </w:trPr>
        <w:tc>
          <w:tcPr>
            <w:tcW w:w="659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1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9613</w:t>
            </w:r>
          </w:p>
        </w:tc>
      </w:tr>
      <w:tr w:rsidR="00723B7C" w:rsidRPr="00723B7C" w:rsidTr="00792BE5">
        <w:trPr>
          <w:trHeight w:val="314"/>
          <w:tblCellSpacing w:w="5" w:type="nil"/>
        </w:trPr>
        <w:tc>
          <w:tcPr>
            <w:tcW w:w="659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2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spacing w:line="360" w:lineRule="exact"/>
              <w:jc w:val="center"/>
              <w:rPr>
                <w:highlight w:val="yellow"/>
              </w:rPr>
            </w:pPr>
            <w:r w:rsidRPr="00723B7C">
              <w:rPr>
                <w:sz w:val="28"/>
                <w:szCs w:val="28"/>
              </w:rPr>
              <w:t>10094</w:t>
            </w:r>
          </w:p>
        </w:tc>
      </w:tr>
      <w:tr w:rsidR="00723B7C" w:rsidRPr="00723B7C" w:rsidTr="00792BE5">
        <w:trPr>
          <w:tblCellSpacing w:w="5" w:type="nil"/>
        </w:trPr>
        <w:tc>
          <w:tcPr>
            <w:tcW w:w="659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3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spacing w:line="360" w:lineRule="exact"/>
              <w:jc w:val="center"/>
            </w:pPr>
            <w:r w:rsidRPr="00723B7C">
              <w:rPr>
                <w:sz w:val="28"/>
                <w:szCs w:val="28"/>
              </w:rPr>
              <w:t>10575</w:t>
            </w:r>
          </w:p>
        </w:tc>
      </w:tr>
      <w:tr w:rsidR="00723B7C" w:rsidRPr="00723B7C" w:rsidTr="00792BE5">
        <w:trPr>
          <w:tblCellSpacing w:w="5" w:type="nil"/>
        </w:trPr>
        <w:tc>
          <w:tcPr>
            <w:tcW w:w="659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4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spacing w:line="360" w:lineRule="exact"/>
              <w:jc w:val="center"/>
            </w:pPr>
            <w:r w:rsidRPr="00723B7C">
              <w:rPr>
                <w:sz w:val="28"/>
                <w:szCs w:val="28"/>
              </w:rPr>
              <w:t>11537</w:t>
            </w:r>
          </w:p>
        </w:tc>
      </w:tr>
      <w:tr w:rsidR="00723B7C" w:rsidRPr="00723B7C" w:rsidTr="00792BE5">
        <w:trPr>
          <w:tblCellSpacing w:w="5" w:type="nil"/>
        </w:trPr>
        <w:tc>
          <w:tcPr>
            <w:tcW w:w="659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5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spacing w:line="360" w:lineRule="exact"/>
              <w:jc w:val="center"/>
            </w:pPr>
            <w:r w:rsidRPr="00723B7C">
              <w:rPr>
                <w:sz w:val="28"/>
                <w:szCs w:val="28"/>
              </w:rPr>
              <w:t>12497</w:t>
            </w:r>
          </w:p>
        </w:tc>
      </w:tr>
      <w:tr w:rsidR="00723B7C" w:rsidRPr="00723B7C" w:rsidTr="00792BE5">
        <w:trPr>
          <w:trHeight w:val="679"/>
          <w:tblCellSpacing w:w="5" w:type="nil"/>
        </w:trPr>
        <w:tc>
          <w:tcPr>
            <w:tcW w:w="9356" w:type="dxa"/>
            <w:gridSpan w:val="2"/>
            <w:tcBorders>
              <w:top w:val="single" w:sz="4" w:space="0" w:color="auto"/>
              <w:left w:val="single" w:sz="4" w:space="0" w:color="auto"/>
              <w:bottom w:val="single" w:sz="4" w:space="0" w:color="auto"/>
              <w:right w:val="single" w:sz="4" w:space="0" w:color="auto"/>
            </w:tcBorders>
            <w:vAlign w:val="center"/>
          </w:tcPr>
          <w:p w:rsidR="00723B7C" w:rsidRPr="00723B7C" w:rsidRDefault="00723B7C" w:rsidP="00723B7C">
            <w:pPr>
              <w:autoSpaceDE w:val="0"/>
              <w:autoSpaceDN w:val="0"/>
              <w:adjustRightInd w:val="0"/>
              <w:spacing w:line="360" w:lineRule="exact"/>
              <w:jc w:val="center"/>
              <w:rPr>
                <w:sz w:val="28"/>
                <w:szCs w:val="28"/>
              </w:rPr>
            </w:pPr>
            <w:hyperlink r:id="rId9" w:history="1">
              <w:r w:rsidRPr="00723B7C">
                <w:rPr>
                  <w:color w:val="000000"/>
                  <w:sz w:val="28"/>
                  <w:szCs w:val="28"/>
                </w:rPr>
                <w:t>ПКГ</w:t>
              </w:r>
            </w:hyperlink>
            <w:r w:rsidRPr="00723B7C">
              <w:rPr>
                <w:color w:val="000000"/>
                <w:sz w:val="28"/>
                <w:szCs w:val="28"/>
              </w:rPr>
              <w:t xml:space="preserve"> </w:t>
            </w:r>
            <w:r w:rsidRPr="00723B7C">
              <w:rPr>
                <w:sz w:val="28"/>
                <w:szCs w:val="28"/>
              </w:rPr>
              <w:t>«Общеотраслевые должности служащих третьего уровня»</w:t>
            </w:r>
          </w:p>
        </w:tc>
      </w:tr>
      <w:tr w:rsidR="00723B7C" w:rsidRPr="00723B7C" w:rsidTr="00792BE5">
        <w:trPr>
          <w:trHeight w:val="277"/>
          <w:tblCellSpacing w:w="5" w:type="nil"/>
        </w:trPr>
        <w:tc>
          <w:tcPr>
            <w:tcW w:w="659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1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spacing w:line="360" w:lineRule="exact"/>
              <w:jc w:val="center"/>
              <w:rPr>
                <w:b/>
                <w:i/>
              </w:rPr>
            </w:pPr>
            <w:r w:rsidRPr="00723B7C">
              <w:rPr>
                <w:b/>
                <w:i/>
                <w:sz w:val="28"/>
                <w:szCs w:val="28"/>
              </w:rPr>
              <w:t>10938</w:t>
            </w:r>
          </w:p>
        </w:tc>
      </w:tr>
      <w:tr w:rsidR="00723B7C" w:rsidRPr="00723B7C" w:rsidTr="00792BE5">
        <w:trPr>
          <w:trHeight w:val="277"/>
          <w:tblCellSpacing w:w="5" w:type="nil"/>
        </w:trPr>
        <w:tc>
          <w:tcPr>
            <w:tcW w:w="659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2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spacing w:line="360" w:lineRule="exact"/>
              <w:jc w:val="center"/>
            </w:pPr>
            <w:r w:rsidRPr="00723B7C">
              <w:rPr>
                <w:sz w:val="28"/>
                <w:szCs w:val="28"/>
              </w:rPr>
              <w:t>12031</w:t>
            </w:r>
          </w:p>
        </w:tc>
      </w:tr>
      <w:tr w:rsidR="00723B7C" w:rsidRPr="00723B7C" w:rsidTr="00792BE5">
        <w:trPr>
          <w:trHeight w:val="277"/>
          <w:tblCellSpacing w:w="5" w:type="nil"/>
        </w:trPr>
        <w:tc>
          <w:tcPr>
            <w:tcW w:w="659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3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spacing w:line="360" w:lineRule="exact"/>
              <w:jc w:val="center"/>
            </w:pPr>
            <w:r w:rsidRPr="00723B7C">
              <w:rPr>
                <w:sz w:val="28"/>
                <w:szCs w:val="28"/>
              </w:rPr>
              <w:t>13125</w:t>
            </w:r>
          </w:p>
        </w:tc>
      </w:tr>
      <w:tr w:rsidR="00723B7C" w:rsidRPr="00723B7C" w:rsidTr="00792BE5">
        <w:trPr>
          <w:trHeight w:val="277"/>
          <w:tblCellSpacing w:w="5" w:type="nil"/>
        </w:trPr>
        <w:tc>
          <w:tcPr>
            <w:tcW w:w="659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4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spacing w:line="360" w:lineRule="exact"/>
              <w:jc w:val="center"/>
            </w:pPr>
            <w:r w:rsidRPr="00723B7C">
              <w:rPr>
                <w:sz w:val="28"/>
                <w:szCs w:val="28"/>
              </w:rPr>
              <w:t>14219</w:t>
            </w:r>
          </w:p>
        </w:tc>
      </w:tr>
      <w:tr w:rsidR="00723B7C" w:rsidRPr="00723B7C" w:rsidTr="00792BE5">
        <w:trPr>
          <w:trHeight w:val="277"/>
          <w:tblCellSpacing w:w="5" w:type="nil"/>
        </w:trPr>
        <w:tc>
          <w:tcPr>
            <w:tcW w:w="659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5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spacing w:line="360" w:lineRule="exact"/>
              <w:jc w:val="center"/>
            </w:pPr>
            <w:r w:rsidRPr="00723B7C">
              <w:rPr>
                <w:sz w:val="28"/>
                <w:szCs w:val="28"/>
              </w:rPr>
              <w:t>15312</w:t>
            </w:r>
          </w:p>
        </w:tc>
      </w:tr>
      <w:tr w:rsidR="00723B7C" w:rsidRPr="00723B7C" w:rsidTr="00792BE5">
        <w:trPr>
          <w:trHeight w:val="598"/>
          <w:tblCellSpacing w:w="5" w:type="nil"/>
        </w:trPr>
        <w:tc>
          <w:tcPr>
            <w:tcW w:w="9356" w:type="dxa"/>
            <w:gridSpan w:val="2"/>
            <w:tcBorders>
              <w:top w:val="single" w:sz="4" w:space="0" w:color="auto"/>
              <w:left w:val="single" w:sz="4" w:space="0" w:color="auto"/>
              <w:bottom w:val="single" w:sz="4" w:space="0" w:color="auto"/>
              <w:right w:val="single" w:sz="4" w:space="0" w:color="auto"/>
            </w:tcBorders>
            <w:vAlign w:val="center"/>
          </w:tcPr>
          <w:p w:rsidR="00723B7C" w:rsidRPr="00723B7C" w:rsidRDefault="00723B7C" w:rsidP="00723B7C">
            <w:pPr>
              <w:autoSpaceDE w:val="0"/>
              <w:autoSpaceDN w:val="0"/>
              <w:adjustRightInd w:val="0"/>
              <w:spacing w:line="360" w:lineRule="exact"/>
              <w:jc w:val="center"/>
              <w:rPr>
                <w:sz w:val="28"/>
                <w:szCs w:val="28"/>
              </w:rPr>
            </w:pPr>
            <w:hyperlink r:id="rId10" w:history="1">
              <w:r w:rsidRPr="00723B7C">
                <w:rPr>
                  <w:color w:val="000000"/>
                  <w:sz w:val="28"/>
                  <w:szCs w:val="28"/>
                </w:rPr>
                <w:t>ПКГ</w:t>
              </w:r>
            </w:hyperlink>
            <w:r w:rsidRPr="00723B7C">
              <w:rPr>
                <w:color w:val="000000"/>
                <w:sz w:val="28"/>
                <w:szCs w:val="28"/>
              </w:rPr>
              <w:t xml:space="preserve"> </w:t>
            </w:r>
            <w:r w:rsidRPr="00723B7C">
              <w:rPr>
                <w:sz w:val="28"/>
                <w:szCs w:val="28"/>
              </w:rPr>
              <w:t>«Общеотраслевые должности служащих четвертого уровня»</w:t>
            </w:r>
          </w:p>
        </w:tc>
      </w:tr>
      <w:tr w:rsidR="00723B7C" w:rsidRPr="00723B7C" w:rsidTr="00792BE5">
        <w:trPr>
          <w:tblCellSpacing w:w="5" w:type="nil"/>
        </w:trPr>
        <w:tc>
          <w:tcPr>
            <w:tcW w:w="659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1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spacing w:line="360" w:lineRule="exact"/>
              <w:jc w:val="center"/>
            </w:pPr>
            <w:r w:rsidRPr="00723B7C">
              <w:rPr>
                <w:sz w:val="28"/>
                <w:szCs w:val="28"/>
              </w:rPr>
              <w:t>15312</w:t>
            </w:r>
          </w:p>
        </w:tc>
      </w:tr>
      <w:tr w:rsidR="00723B7C" w:rsidRPr="00723B7C" w:rsidTr="00792BE5">
        <w:trPr>
          <w:tblCellSpacing w:w="5" w:type="nil"/>
        </w:trPr>
        <w:tc>
          <w:tcPr>
            <w:tcW w:w="659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2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spacing w:line="360" w:lineRule="exact"/>
              <w:jc w:val="center"/>
            </w:pPr>
            <w:r w:rsidRPr="00723B7C">
              <w:rPr>
                <w:sz w:val="28"/>
                <w:szCs w:val="28"/>
              </w:rPr>
              <w:t>15606</w:t>
            </w:r>
          </w:p>
        </w:tc>
      </w:tr>
      <w:tr w:rsidR="00723B7C" w:rsidRPr="00723B7C" w:rsidTr="00792BE5">
        <w:trPr>
          <w:tblCellSpacing w:w="5" w:type="nil"/>
        </w:trPr>
        <w:tc>
          <w:tcPr>
            <w:tcW w:w="659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3 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spacing w:line="360" w:lineRule="exact"/>
              <w:jc w:val="center"/>
              <w:rPr>
                <w:sz w:val="28"/>
                <w:szCs w:val="28"/>
              </w:rPr>
            </w:pPr>
            <w:r w:rsidRPr="00723B7C">
              <w:rPr>
                <w:sz w:val="28"/>
                <w:szCs w:val="28"/>
              </w:rPr>
              <w:t>16230</w:t>
            </w:r>
          </w:p>
        </w:tc>
      </w:tr>
    </w:tbl>
    <w:p w:rsidR="00723B7C" w:rsidRPr="00723B7C" w:rsidRDefault="00723B7C" w:rsidP="00723B7C">
      <w:pPr>
        <w:autoSpaceDE w:val="0"/>
        <w:autoSpaceDN w:val="0"/>
        <w:adjustRightInd w:val="0"/>
        <w:spacing w:line="200" w:lineRule="exact"/>
        <w:ind w:firstLine="709"/>
        <w:jc w:val="both"/>
        <w:rPr>
          <w:sz w:val="28"/>
          <w:szCs w:val="28"/>
        </w:rPr>
      </w:pPr>
    </w:p>
    <w:p w:rsidR="00723B7C" w:rsidRPr="00723B7C" w:rsidRDefault="00723B7C" w:rsidP="00723B7C">
      <w:pPr>
        <w:widowControl w:val="0"/>
        <w:autoSpaceDE w:val="0"/>
        <w:autoSpaceDN w:val="0"/>
        <w:spacing w:line="200" w:lineRule="exact"/>
        <w:ind w:firstLine="709"/>
        <w:jc w:val="both"/>
        <w:rPr>
          <w:sz w:val="28"/>
          <w:szCs w:val="28"/>
        </w:rPr>
      </w:pPr>
    </w:p>
    <w:p w:rsidR="00723B7C" w:rsidRPr="00723B7C" w:rsidRDefault="00723B7C" w:rsidP="00723B7C">
      <w:pPr>
        <w:widowControl w:val="0"/>
        <w:autoSpaceDE w:val="0"/>
        <w:autoSpaceDN w:val="0"/>
        <w:spacing w:line="340" w:lineRule="exact"/>
        <w:ind w:firstLine="709"/>
        <w:jc w:val="both"/>
        <w:rPr>
          <w:sz w:val="28"/>
          <w:szCs w:val="28"/>
        </w:rPr>
      </w:pPr>
      <w:r w:rsidRPr="00723B7C">
        <w:rPr>
          <w:sz w:val="28"/>
          <w:szCs w:val="28"/>
        </w:rPr>
        <w:t>3. Работникам учреждения устанавливаются следующие повышающие коэффициенты к должностным окладам (окладам):</w:t>
      </w:r>
    </w:p>
    <w:p w:rsidR="00723B7C" w:rsidRPr="00723B7C" w:rsidRDefault="00723B7C" w:rsidP="00723B7C">
      <w:pPr>
        <w:widowControl w:val="0"/>
        <w:autoSpaceDE w:val="0"/>
        <w:autoSpaceDN w:val="0"/>
        <w:spacing w:line="340" w:lineRule="exact"/>
        <w:ind w:firstLine="709"/>
        <w:jc w:val="both"/>
        <w:rPr>
          <w:sz w:val="28"/>
          <w:szCs w:val="28"/>
        </w:rPr>
      </w:pPr>
      <w:r w:rsidRPr="00723B7C">
        <w:rPr>
          <w:sz w:val="28"/>
          <w:szCs w:val="28"/>
        </w:rPr>
        <w:t>повышающий коэффициент к должностному окладу (окладу)</w:t>
      </w:r>
      <w:r w:rsidRPr="00723B7C">
        <w:rPr>
          <w:sz w:val="28"/>
          <w:szCs w:val="28"/>
        </w:rPr>
        <w:br/>
        <w:t>за выслугу лет;</w:t>
      </w:r>
    </w:p>
    <w:p w:rsidR="00723B7C" w:rsidRPr="00723B7C" w:rsidRDefault="00723B7C" w:rsidP="00723B7C">
      <w:pPr>
        <w:widowControl w:val="0"/>
        <w:autoSpaceDE w:val="0"/>
        <w:autoSpaceDN w:val="0"/>
        <w:spacing w:line="340" w:lineRule="exact"/>
        <w:ind w:firstLine="709"/>
        <w:jc w:val="both"/>
        <w:rPr>
          <w:sz w:val="28"/>
          <w:szCs w:val="28"/>
        </w:rPr>
      </w:pPr>
      <w:r w:rsidRPr="00723B7C">
        <w:rPr>
          <w:sz w:val="28"/>
          <w:szCs w:val="28"/>
        </w:rPr>
        <w:t>персональный повышающий коэффициент к должностному окладу (окладу);</w:t>
      </w:r>
    </w:p>
    <w:p w:rsidR="00723B7C" w:rsidRPr="00723B7C" w:rsidRDefault="00723B7C" w:rsidP="00723B7C">
      <w:pPr>
        <w:autoSpaceDE w:val="0"/>
        <w:autoSpaceDN w:val="0"/>
        <w:adjustRightInd w:val="0"/>
        <w:spacing w:line="340" w:lineRule="exact"/>
        <w:ind w:firstLine="709"/>
        <w:jc w:val="both"/>
        <w:rPr>
          <w:sz w:val="28"/>
          <w:szCs w:val="28"/>
        </w:rPr>
      </w:pPr>
      <w:r w:rsidRPr="00723B7C">
        <w:rPr>
          <w:sz w:val="28"/>
          <w:szCs w:val="28"/>
        </w:rPr>
        <w:t>повышающий коэффициент к окладу по учреждению (структурному подразделению);</w:t>
      </w:r>
    </w:p>
    <w:p w:rsidR="00723B7C" w:rsidRPr="00723B7C" w:rsidRDefault="00723B7C" w:rsidP="00723B7C">
      <w:pPr>
        <w:autoSpaceDE w:val="0"/>
        <w:autoSpaceDN w:val="0"/>
        <w:adjustRightInd w:val="0"/>
        <w:spacing w:line="340" w:lineRule="exact"/>
        <w:ind w:firstLine="709"/>
        <w:jc w:val="both"/>
        <w:rPr>
          <w:sz w:val="28"/>
          <w:szCs w:val="28"/>
        </w:rPr>
      </w:pPr>
      <w:r w:rsidRPr="00723B7C">
        <w:rPr>
          <w:sz w:val="28"/>
          <w:szCs w:val="28"/>
        </w:rPr>
        <w:t>повышающий коэффициент к должностному окладу (окладу)</w:t>
      </w:r>
      <w:r w:rsidRPr="00723B7C">
        <w:rPr>
          <w:sz w:val="28"/>
          <w:szCs w:val="28"/>
        </w:rPr>
        <w:br/>
        <w:t>за квалификационную категорию.</w:t>
      </w:r>
    </w:p>
    <w:p w:rsidR="00723B7C" w:rsidRPr="00723B7C" w:rsidRDefault="00723B7C" w:rsidP="00723B7C">
      <w:pPr>
        <w:widowControl w:val="0"/>
        <w:autoSpaceDE w:val="0"/>
        <w:autoSpaceDN w:val="0"/>
        <w:spacing w:line="340" w:lineRule="exact"/>
        <w:ind w:firstLine="709"/>
        <w:jc w:val="both"/>
        <w:rPr>
          <w:sz w:val="28"/>
          <w:szCs w:val="28"/>
        </w:rPr>
      </w:pPr>
      <w:r w:rsidRPr="00723B7C">
        <w:rPr>
          <w:sz w:val="28"/>
          <w:szCs w:val="28"/>
        </w:rPr>
        <w:lastRenderedPageBreak/>
        <w:t>Размер выплат по повышающим коэффициентам к должностному окладу (окладу) определяется путем умножения размера должностного оклада (оклада) на повышающие коэффициенты.</w:t>
      </w:r>
    </w:p>
    <w:p w:rsidR="00723B7C" w:rsidRPr="00723B7C" w:rsidRDefault="00723B7C" w:rsidP="00723B7C">
      <w:pPr>
        <w:widowControl w:val="0"/>
        <w:autoSpaceDE w:val="0"/>
        <w:autoSpaceDN w:val="0"/>
        <w:spacing w:line="340" w:lineRule="exact"/>
        <w:ind w:firstLine="709"/>
        <w:jc w:val="both"/>
        <w:rPr>
          <w:sz w:val="28"/>
          <w:szCs w:val="28"/>
        </w:rPr>
      </w:pPr>
      <w:r w:rsidRPr="00723B7C">
        <w:rPr>
          <w:sz w:val="28"/>
          <w:szCs w:val="28"/>
        </w:rPr>
        <w:t>Применение повышающих коэффициентов к должностному окладу (окладу) не образует новый оклад и не учитывается при начислении стимулирующих и компенсационных выплат, устанавливаемых</w:t>
      </w:r>
      <w:r w:rsidRPr="00723B7C">
        <w:rPr>
          <w:sz w:val="28"/>
          <w:szCs w:val="28"/>
        </w:rPr>
        <w:br/>
        <w:t>в процентном отношении к должностному окладу (окладу).</w:t>
      </w:r>
    </w:p>
    <w:p w:rsidR="00723B7C" w:rsidRPr="00723B7C" w:rsidRDefault="00723B7C" w:rsidP="00723B7C">
      <w:pPr>
        <w:widowControl w:val="0"/>
        <w:autoSpaceDE w:val="0"/>
        <w:autoSpaceDN w:val="0"/>
        <w:spacing w:line="340" w:lineRule="exact"/>
        <w:ind w:firstLine="709"/>
        <w:jc w:val="both"/>
        <w:rPr>
          <w:sz w:val="28"/>
          <w:szCs w:val="28"/>
        </w:rPr>
      </w:pPr>
      <w:r w:rsidRPr="00723B7C">
        <w:rPr>
          <w:sz w:val="28"/>
          <w:szCs w:val="28"/>
        </w:rPr>
        <w:t xml:space="preserve">Повышающие коэффициенты к должностным окладам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должностным окладам (окладам) приведены в </w:t>
      </w:r>
      <w:hyperlink w:anchor="P94" w:history="1">
        <w:r w:rsidRPr="00723B7C">
          <w:rPr>
            <w:sz w:val="28"/>
            <w:szCs w:val="28"/>
          </w:rPr>
          <w:t>пунктах 4</w:t>
        </w:r>
      </w:hyperlink>
      <w:r w:rsidRPr="00723B7C">
        <w:rPr>
          <w:sz w:val="28"/>
          <w:szCs w:val="28"/>
        </w:rPr>
        <w:t>–</w:t>
      </w:r>
      <w:hyperlink w:anchor="P139" w:history="1">
        <w:r w:rsidRPr="00723B7C">
          <w:rPr>
            <w:sz w:val="28"/>
            <w:szCs w:val="28"/>
          </w:rPr>
          <w:t>7</w:t>
        </w:r>
      </w:hyperlink>
      <w:r w:rsidRPr="00723B7C">
        <w:rPr>
          <w:sz w:val="28"/>
          <w:szCs w:val="28"/>
        </w:rPr>
        <w:t xml:space="preserve"> настоящего раздела Положения.</w:t>
      </w:r>
    </w:p>
    <w:p w:rsidR="00723B7C" w:rsidRPr="00723B7C" w:rsidRDefault="00723B7C" w:rsidP="00723B7C">
      <w:pPr>
        <w:widowControl w:val="0"/>
        <w:autoSpaceDE w:val="0"/>
        <w:autoSpaceDN w:val="0"/>
        <w:spacing w:line="350" w:lineRule="exact"/>
        <w:ind w:firstLine="709"/>
        <w:jc w:val="both"/>
        <w:rPr>
          <w:sz w:val="28"/>
          <w:szCs w:val="28"/>
        </w:rPr>
      </w:pPr>
      <w:r w:rsidRPr="00723B7C">
        <w:rPr>
          <w:sz w:val="28"/>
          <w:szCs w:val="28"/>
        </w:rPr>
        <w:t>4. Повышающий коэффициент к должностному окладу (окладу)</w:t>
      </w:r>
      <w:r w:rsidRPr="00723B7C">
        <w:rPr>
          <w:sz w:val="28"/>
          <w:szCs w:val="28"/>
        </w:rPr>
        <w:br/>
        <w:t>за выслугу лет устанавливается работникам в зависимости от стажа работы:</w:t>
      </w:r>
    </w:p>
    <w:p w:rsidR="00723B7C" w:rsidRPr="00723B7C" w:rsidRDefault="00723B7C" w:rsidP="00723B7C">
      <w:pPr>
        <w:widowControl w:val="0"/>
        <w:autoSpaceDE w:val="0"/>
        <w:autoSpaceDN w:val="0"/>
        <w:spacing w:line="350" w:lineRule="exact"/>
        <w:ind w:firstLine="709"/>
        <w:jc w:val="both"/>
        <w:rPr>
          <w:sz w:val="28"/>
          <w:szCs w:val="28"/>
        </w:rPr>
      </w:pPr>
      <w:r w:rsidRPr="00723B7C">
        <w:rPr>
          <w:sz w:val="28"/>
          <w:szCs w:val="28"/>
        </w:rPr>
        <w:t>от 3 лет до 5 лет включительно – 0,05;</w:t>
      </w:r>
    </w:p>
    <w:p w:rsidR="00723B7C" w:rsidRPr="00723B7C" w:rsidRDefault="00723B7C" w:rsidP="00723B7C">
      <w:pPr>
        <w:widowControl w:val="0"/>
        <w:autoSpaceDE w:val="0"/>
        <w:autoSpaceDN w:val="0"/>
        <w:spacing w:line="350" w:lineRule="exact"/>
        <w:ind w:firstLine="709"/>
        <w:jc w:val="both"/>
        <w:rPr>
          <w:sz w:val="28"/>
          <w:szCs w:val="28"/>
        </w:rPr>
      </w:pPr>
      <w:r w:rsidRPr="00723B7C">
        <w:rPr>
          <w:sz w:val="28"/>
          <w:szCs w:val="28"/>
        </w:rPr>
        <w:t>свыше 5 лет до 10 лет включительно – 0,1;</w:t>
      </w:r>
    </w:p>
    <w:p w:rsidR="00723B7C" w:rsidRPr="00723B7C" w:rsidRDefault="00723B7C" w:rsidP="00723B7C">
      <w:pPr>
        <w:widowControl w:val="0"/>
        <w:autoSpaceDE w:val="0"/>
        <w:autoSpaceDN w:val="0"/>
        <w:spacing w:line="350" w:lineRule="exact"/>
        <w:ind w:firstLine="709"/>
        <w:jc w:val="both"/>
        <w:rPr>
          <w:sz w:val="28"/>
          <w:szCs w:val="28"/>
        </w:rPr>
      </w:pPr>
      <w:r w:rsidRPr="00723B7C">
        <w:rPr>
          <w:sz w:val="28"/>
          <w:szCs w:val="28"/>
        </w:rPr>
        <w:t>свыше от 10 лет до 15 лет включительно – 0,15;</w:t>
      </w:r>
    </w:p>
    <w:p w:rsidR="00723B7C" w:rsidRPr="00723B7C" w:rsidRDefault="00723B7C" w:rsidP="00723B7C">
      <w:pPr>
        <w:widowControl w:val="0"/>
        <w:autoSpaceDE w:val="0"/>
        <w:autoSpaceDN w:val="0"/>
        <w:spacing w:line="350" w:lineRule="exact"/>
        <w:ind w:firstLine="709"/>
        <w:jc w:val="both"/>
        <w:rPr>
          <w:sz w:val="28"/>
          <w:szCs w:val="28"/>
        </w:rPr>
      </w:pPr>
      <w:r w:rsidRPr="00723B7C">
        <w:rPr>
          <w:sz w:val="28"/>
          <w:szCs w:val="28"/>
        </w:rPr>
        <w:t>свыше 15 лет – 0,2.</w:t>
      </w:r>
    </w:p>
    <w:p w:rsidR="00723B7C" w:rsidRPr="00723B7C" w:rsidRDefault="00723B7C" w:rsidP="00723B7C">
      <w:pPr>
        <w:autoSpaceDE w:val="0"/>
        <w:autoSpaceDN w:val="0"/>
        <w:adjustRightInd w:val="0"/>
        <w:spacing w:line="350" w:lineRule="exact"/>
        <w:ind w:firstLine="709"/>
        <w:jc w:val="both"/>
        <w:rPr>
          <w:sz w:val="28"/>
          <w:szCs w:val="28"/>
        </w:rPr>
      </w:pPr>
      <w:r w:rsidRPr="00723B7C">
        <w:rPr>
          <w:sz w:val="28"/>
          <w:szCs w:val="28"/>
        </w:rPr>
        <w:t>5. Повышающий коэффициент к должностному окладу (окладу)</w:t>
      </w:r>
      <w:r w:rsidRPr="00723B7C">
        <w:rPr>
          <w:sz w:val="28"/>
          <w:szCs w:val="28"/>
        </w:rPr>
        <w:br/>
        <w:t>по учреждению (структурному подразделению) устанавливается работникам учреждений</w:t>
      </w:r>
      <w:r w:rsidRPr="00723B7C">
        <w:t xml:space="preserve"> </w:t>
      </w:r>
      <w:r w:rsidRPr="00723B7C">
        <w:rPr>
          <w:sz w:val="28"/>
          <w:szCs w:val="28"/>
        </w:rPr>
        <w:t>(структурных подразделений) культуры, расположенных</w:t>
      </w:r>
      <w:r w:rsidRPr="00723B7C">
        <w:rPr>
          <w:sz w:val="28"/>
          <w:szCs w:val="28"/>
        </w:rPr>
        <w:br/>
        <w:t>в сельской местности, в размере 0,25.</w:t>
      </w:r>
    </w:p>
    <w:p w:rsidR="00723B7C" w:rsidRPr="00723B7C" w:rsidRDefault="00723B7C" w:rsidP="00723B7C">
      <w:pPr>
        <w:autoSpaceDE w:val="0"/>
        <w:autoSpaceDN w:val="0"/>
        <w:adjustRightInd w:val="0"/>
        <w:spacing w:line="350" w:lineRule="exact"/>
        <w:ind w:firstLine="709"/>
        <w:jc w:val="both"/>
        <w:rPr>
          <w:sz w:val="28"/>
          <w:szCs w:val="28"/>
        </w:rPr>
      </w:pPr>
      <w:r w:rsidRPr="00723B7C">
        <w:rPr>
          <w:sz w:val="28"/>
          <w:szCs w:val="28"/>
        </w:rPr>
        <w:t>Повышающий коэффициент к должностному окладу (окладу) по учреждению (структурному подразделению) не применяется к должностному окладу руководителя учреждения и к должностному окладу (окладу) работников, у которых они определяются в процентном отношении к должностному окладу руководителя. Применение повышающего коэффициента к должностному окладу (окладу) по учреждению (структурному подразделению) не образует новый оклад.</w:t>
      </w:r>
    </w:p>
    <w:p w:rsidR="00723B7C" w:rsidRPr="00723B7C" w:rsidRDefault="00723B7C" w:rsidP="00723B7C">
      <w:pPr>
        <w:widowControl w:val="0"/>
        <w:autoSpaceDE w:val="0"/>
        <w:autoSpaceDN w:val="0"/>
        <w:spacing w:line="350" w:lineRule="exact"/>
        <w:ind w:firstLine="709"/>
        <w:jc w:val="both"/>
        <w:rPr>
          <w:sz w:val="28"/>
          <w:szCs w:val="28"/>
        </w:rPr>
      </w:pPr>
      <w:r w:rsidRPr="00723B7C">
        <w:rPr>
          <w:sz w:val="28"/>
          <w:szCs w:val="28"/>
        </w:rPr>
        <w:t>6. Персональный повышающий коэффициент к должностному окладу (окладу) устанавливается работнику в размере до 3 с учетом уровня его профессиональной подготовки, образования, сложности работы, важности выполняемой работы, степени самостоятельности и ответственности при выполнении поставленных задач и других факторов.</w:t>
      </w:r>
    </w:p>
    <w:p w:rsidR="00723B7C" w:rsidRPr="00723B7C" w:rsidRDefault="00723B7C" w:rsidP="00723B7C">
      <w:pPr>
        <w:widowControl w:val="0"/>
        <w:autoSpaceDE w:val="0"/>
        <w:autoSpaceDN w:val="0"/>
        <w:spacing w:line="350" w:lineRule="exact"/>
        <w:ind w:firstLine="709"/>
        <w:jc w:val="both"/>
        <w:rPr>
          <w:sz w:val="28"/>
          <w:szCs w:val="28"/>
        </w:rPr>
      </w:pPr>
      <w:r w:rsidRPr="00723B7C">
        <w:rPr>
          <w:sz w:val="28"/>
          <w:szCs w:val="28"/>
        </w:rPr>
        <w:t>Решение об установлении работникам персонального повышающего коэффициента к должностному окладу (окладу) и его размерах принимается руководителем учреждения персонально в отношении конкретного работника.</w:t>
      </w:r>
    </w:p>
    <w:p w:rsidR="00723B7C" w:rsidRPr="00723B7C" w:rsidRDefault="00723B7C" w:rsidP="00723B7C">
      <w:pPr>
        <w:widowControl w:val="0"/>
        <w:autoSpaceDE w:val="0"/>
        <w:autoSpaceDN w:val="0"/>
        <w:spacing w:line="350" w:lineRule="exact"/>
        <w:ind w:firstLine="709"/>
        <w:jc w:val="both"/>
        <w:rPr>
          <w:sz w:val="28"/>
          <w:szCs w:val="28"/>
        </w:rPr>
      </w:pPr>
      <w:r w:rsidRPr="00723B7C">
        <w:rPr>
          <w:sz w:val="28"/>
          <w:szCs w:val="28"/>
        </w:rPr>
        <w:t>Установление персонального повышающего коэффициента не носит обязательного характера.</w:t>
      </w:r>
    </w:p>
    <w:p w:rsidR="00723B7C" w:rsidRPr="00723B7C" w:rsidRDefault="00723B7C" w:rsidP="00723B7C">
      <w:pPr>
        <w:autoSpaceDE w:val="0"/>
        <w:autoSpaceDN w:val="0"/>
        <w:adjustRightInd w:val="0"/>
        <w:spacing w:line="350" w:lineRule="exact"/>
        <w:ind w:firstLine="709"/>
        <w:jc w:val="both"/>
        <w:rPr>
          <w:sz w:val="28"/>
          <w:szCs w:val="28"/>
        </w:rPr>
      </w:pPr>
      <w:r w:rsidRPr="00723B7C">
        <w:rPr>
          <w:sz w:val="28"/>
          <w:szCs w:val="28"/>
        </w:rPr>
        <w:lastRenderedPageBreak/>
        <w:t>7. Повышающий коэффициент к должностному окладу (окладу)</w:t>
      </w:r>
      <w:r w:rsidRPr="00723B7C">
        <w:rPr>
          <w:sz w:val="28"/>
          <w:szCs w:val="28"/>
        </w:rPr>
        <w:br/>
        <w:t>за квалификационную категорию устанавливается работникам культуры, указанным в пункте 1 раздела 2 настоящего Положения, с целью стимулирования к качественному результату труда, путем повышения профессиональной квалификации и компетентности.</w:t>
      </w:r>
    </w:p>
    <w:p w:rsidR="00723B7C" w:rsidRPr="00723B7C" w:rsidRDefault="00723B7C" w:rsidP="00723B7C">
      <w:pPr>
        <w:autoSpaceDE w:val="0"/>
        <w:autoSpaceDN w:val="0"/>
        <w:adjustRightInd w:val="0"/>
        <w:spacing w:line="350" w:lineRule="exact"/>
        <w:ind w:firstLine="709"/>
        <w:jc w:val="both"/>
        <w:rPr>
          <w:sz w:val="28"/>
          <w:szCs w:val="28"/>
        </w:rPr>
      </w:pPr>
      <w:r w:rsidRPr="00723B7C">
        <w:rPr>
          <w:sz w:val="28"/>
          <w:szCs w:val="28"/>
        </w:rPr>
        <w:t>Размеры повышающего коэффициента к должностному окладу (окладу) за квалификационную категорию:</w:t>
      </w:r>
    </w:p>
    <w:p w:rsidR="00723B7C" w:rsidRPr="00723B7C" w:rsidRDefault="00723B7C" w:rsidP="00723B7C">
      <w:pPr>
        <w:autoSpaceDE w:val="0"/>
        <w:autoSpaceDN w:val="0"/>
        <w:adjustRightInd w:val="0"/>
        <w:spacing w:line="350" w:lineRule="exact"/>
        <w:ind w:firstLine="709"/>
        <w:jc w:val="both"/>
        <w:rPr>
          <w:sz w:val="28"/>
          <w:szCs w:val="28"/>
        </w:rPr>
      </w:pPr>
      <w:r w:rsidRPr="00723B7C">
        <w:rPr>
          <w:sz w:val="28"/>
          <w:szCs w:val="28"/>
        </w:rPr>
        <w:t>при наличии третьей квалификационной категории – 0,05;</w:t>
      </w:r>
    </w:p>
    <w:p w:rsidR="00723B7C" w:rsidRPr="00723B7C" w:rsidRDefault="00723B7C" w:rsidP="00723B7C">
      <w:pPr>
        <w:autoSpaceDE w:val="0"/>
        <w:autoSpaceDN w:val="0"/>
        <w:adjustRightInd w:val="0"/>
        <w:spacing w:line="350" w:lineRule="exact"/>
        <w:ind w:firstLine="709"/>
        <w:jc w:val="both"/>
        <w:rPr>
          <w:sz w:val="28"/>
          <w:szCs w:val="28"/>
        </w:rPr>
      </w:pPr>
      <w:r w:rsidRPr="00723B7C">
        <w:rPr>
          <w:sz w:val="28"/>
          <w:szCs w:val="28"/>
        </w:rPr>
        <w:t>при наличии второй квалификационной категории – 0,1;</w:t>
      </w:r>
    </w:p>
    <w:p w:rsidR="00723B7C" w:rsidRPr="00723B7C" w:rsidRDefault="00723B7C" w:rsidP="00723B7C">
      <w:pPr>
        <w:autoSpaceDE w:val="0"/>
        <w:autoSpaceDN w:val="0"/>
        <w:adjustRightInd w:val="0"/>
        <w:spacing w:line="350" w:lineRule="exact"/>
        <w:ind w:firstLine="709"/>
        <w:jc w:val="both"/>
        <w:rPr>
          <w:sz w:val="28"/>
          <w:szCs w:val="28"/>
        </w:rPr>
      </w:pPr>
      <w:r w:rsidRPr="00723B7C">
        <w:rPr>
          <w:sz w:val="28"/>
          <w:szCs w:val="28"/>
        </w:rPr>
        <w:t>при наличии первой квалификационной категории – 0,2;</w:t>
      </w:r>
    </w:p>
    <w:p w:rsidR="00723B7C" w:rsidRPr="00723B7C" w:rsidRDefault="00723B7C" w:rsidP="00723B7C">
      <w:pPr>
        <w:autoSpaceDE w:val="0"/>
        <w:autoSpaceDN w:val="0"/>
        <w:adjustRightInd w:val="0"/>
        <w:spacing w:line="350" w:lineRule="exact"/>
        <w:ind w:firstLine="709"/>
        <w:jc w:val="both"/>
        <w:rPr>
          <w:sz w:val="28"/>
          <w:szCs w:val="28"/>
        </w:rPr>
      </w:pPr>
      <w:r w:rsidRPr="00723B7C">
        <w:rPr>
          <w:sz w:val="28"/>
          <w:szCs w:val="28"/>
        </w:rPr>
        <w:t>при наличии высшей квалификационной категории – 0,3;</w:t>
      </w:r>
    </w:p>
    <w:p w:rsidR="00723B7C" w:rsidRPr="00723B7C" w:rsidRDefault="00723B7C" w:rsidP="00723B7C">
      <w:pPr>
        <w:autoSpaceDE w:val="0"/>
        <w:autoSpaceDN w:val="0"/>
        <w:adjustRightInd w:val="0"/>
        <w:spacing w:line="350" w:lineRule="exact"/>
        <w:ind w:firstLine="709"/>
        <w:jc w:val="both"/>
        <w:rPr>
          <w:sz w:val="28"/>
          <w:szCs w:val="28"/>
        </w:rPr>
      </w:pPr>
      <w:r w:rsidRPr="00723B7C">
        <w:rPr>
          <w:sz w:val="28"/>
          <w:szCs w:val="28"/>
        </w:rPr>
        <w:t>при наличии категории ведущей – 0,35.</w:t>
      </w:r>
    </w:p>
    <w:p w:rsidR="00723B7C" w:rsidRPr="00723B7C" w:rsidRDefault="00723B7C" w:rsidP="00723B7C">
      <w:pPr>
        <w:autoSpaceDE w:val="0"/>
        <w:autoSpaceDN w:val="0"/>
        <w:adjustRightInd w:val="0"/>
        <w:spacing w:line="350" w:lineRule="exact"/>
        <w:ind w:firstLine="709"/>
        <w:jc w:val="both"/>
        <w:rPr>
          <w:sz w:val="28"/>
          <w:szCs w:val="28"/>
        </w:rPr>
      </w:pPr>
      <w:r w:rsidRPr="00723B7C">
        <w:rPr>
          <w:sz w:val="28"/>
          <w:szCs w:val="28"/>
        </w:rPr>
        <w:t>Повышающий коэффициент к должностному окладу (окладу)</w:t>
      </w:r>
      <w:r w:rsidRPr="00723B7C">
        <w:rPr>
          <w:sz w:val="28"/>
          <w:szCs w:val="28"/>
        </w:rPr>
        <w:br/>
        <w:t>за квалификационную категорию устанавливается:</w:t>
      </w:r>
    </w:p>
    <w:p w:rsidR="00723B7C" w:rsidRPr="00723B7C" w:rsidRDefault="00723B7C" w:rsidP="00723B7C">
      <w:pPr>
        <w:autoSpaceDE w:val="0"/>
        <w:autoSpaceDN w:val="0"/>
        <w:adjustRightInd w:val="0"/>
        <w:spacing w:line="350" w:lineRule="exact"/>
        <w:ind w:firstLine="709"/>
        <w:jc w:val="both"/>
        <w:rPr>
          <w:sz w:val="28"/>
          <w:szCs w:val="28"/>
        </w:rPr>
      </w:pPr>
      <w:r w:rsidRPr="00723B7C">
        <w:rPr>
          <w:sz w:val="28"/>
          <w:szCs w:val="28"/>
        </w:rPr>
        <w:t>работникам культуры при занятии должности по специальности,</w:t>
      </w:r>
      <w:r w:rsidRPr="00723B7C">
        <w:rPr>
          <w:sz w:val="28"/>
          <w:szCs w:val="28"/>
        </w:rPr>
        <w:br/>
        <w:t>по которой им присвоена квалификационная категория;</w:t>
      </w:r>
    </w:p>
    <w:p w:rsidR="00723B7C" w:rsidRPr="00723B7C" w:rsidRDefault="00723B7C" w:rsidP="00723B7C">
      <w:pPr>
        <w:widowControl w:val="0"/>
        <w:autoSpaceDE w:val="0"/>
        <w:autoSpaceDN w:val="0"/>
        <w:spacing w:line="350" w:lineRule="exact"/>
        <w:ind w:firstLine="709"/>
        <w:jc w:val="both"/>
        <w:rPr>
          <w:sz w:val="28"/>
          <w:szCs w:val="28"/>
        </w:rPr>
      </w:pPr>
      <w:r w:rsidRPr="00723B7C">
        <w:rPr>
          <w:sz w:val="28"/>
          <w:szCs w:val="28"/>
        </w:rPr>
        <w:t xml:space="preserve">8. С учетом условий труда работникам устанавливаются выплаты компенсационного характера, предусмотренные </w:t>
      </w:r>
      <w:hyperlink w:anchor="P160" w:history="1">
        <w:r w:rsidRPr="00723B7C">
          <w:rPr>
            <w:sz w:val="28"/>
            <w:szCs w:val="28"/>
          </w:rPr>
          <w:t>разделом 5</w:t>
        </w:r>
      </w:hyperlink>
      <w:r w:rsidRPr="00723B7C">
        <w:rPr>
          <w:sz w:val="28"/>
          <w:szCs w:val="28"/>
        </w:rPr>
        <w:t xml:space="preserve"> настоящего Положения.</w:t>
      </w:r>
    </w:p>
    <w:p w:rsidR="00723B7C" w:rsidRPr="00723B7C" w:rsidRDefault="00723B7C" w:rsidP="00723B7C">
      <w:pPr>
        <w:widowControl w:val="0"/>
        <w:autoSpaceDE w:val="0"/>
        <w:autoSpaceDN w:val="0"/>
        <w:spacing w:line="350" w:lineRule="exact"/>
        <w:ind w:firstLine="709"/>
        <w:jc w:val="both"/>
        <w:rPr>
          <w:sz w:val="28"/>
          <w:szCs w:val="28"/>
        </w:rPr>
      </w:pPr>
      <w:r w:rsidRPr="00723B7C">
        <w:rPr>
          <w:sz w:val="28"/>
          <w:szCs w:val="28"/>
        </w:rPr>
        <w:t xml:space="preserve">9. С учетом условий труда работникам устанавливаются выплаты стимулирующего характера, предусмотренные </w:t>
      </w:r>
      <w:hyperlink w:anchor="P181" w:history="1">
        <w:r w:rsidRPr="00723B7C">
          <w:rPr>
            <w:sz w:val="28"/>
            <w:szCs w:val="28"/>
          </w:rPr>
          <w:t>разделом 6</w:t>
        </w:r>
      </w:hyperlink>
      <w:r w:rsidRPr="00723B7C">
        <w:rPr>
          <w:sz w:val="28"/>
          <w:szCs w:val="28"/>
        </w:rPr>
        <w:t xml:space="preserve"> настоящего Положения.</w:t>
      </w:r>
    </w:p>
    <w:p w:rsidR="00723B7C" w:rsidRPr="00723B7C" w:rsidRDefault="00723B7C" w:rsidP="00723B7C">
      <w:pPr>
        <w:widowControl w:val="0"/>
        <w:autoSpaceDE w:val="0"/>
        <w:autoSpaceDN w:val="0"/>
        <w:spacing w:line="360" w:lineRule="exact"/>
        <w:ind w:firstLine="709"/>
        <w:jc w:val="both"/>
        <w:rPr>
          <w:sz w:val="28"/>
          <w:szCs w:val="28"/>
        </w:rPr>
      </w:pPr>
    </w:p>
    <w:p w:rsidR="00723B7C" w:rsidRPr="00723B7C" w:rsidRDefault="00723B7C" w:rsidP="00723B7C">
      <w:pPr>
        <w:widowControl w:val="0"/>
        <w:autoSpaceDE w:val="0"/>
        <w:autoSpaceDN w:val="0"/>
        <w:spacing w:line="360" w:lineRule="exact"/>
        <w:ind w:firstLine="709"/>
        <w:jc w:val="both"/>
        <w:rPr>
          <w:sz w:val="28"/>
          <w:szCs w:val="28"/>
        </w:rPr>
      </w:pPr>
    </w:p>
    <w:p w:rsidR="00723B7C" w:rsidRPr="00723B7C" w:rsidRDefault="00723B7C" w:rsidP="00723B7C">
      <w:pPr>
        <w:widowControl w:val="0"/>
        <w:autoSpaceDE w:val="0"/>
        <w:autoSpaceDN w:val="0"/>
        <w:spacing w:line="360" w:lineRule="exact"/>
        <w:ind w:firstLine="709"/>
        <w:jc w:val="both"/>
        <w:rPr>
          <w:sz w:val="28"/>
          <w:szCs w:val="28"/>
        </w:rPr>
      </w:pPr>
    </w:p>
    <w:p w:rsidR="00723B7C" w:rsidRPr="00723B7C" w:rsidRDefault="00723B7C" w:rsidP="00723B7C">
      <w:pPr>
        <w:autoSpaceDE w:val="0"/>
        <w:autoSpaceDN w:val="0"/>
        <w:adjustRightInd w:val="0"/>
        <w:spacing w:line="360" w:lineRule="exact"/>
        <w:ind w:firstLine="709"/>
        <w:jc w:val="center"/>
        <w:rPr>
          <w:rFonts w:eastAsia="Calibri"/>
          <w:b/>
          <w:sz w:val="28"/>
          <w:szCs w:val="28"/>
        </w:rPr>
      </w:pPr>
      <w:r w:rsidRPr="00723B7C">
        <w:rPr>
          <w:rFonts w:eastAsia="Calibri"/>
          <w:b/>
          <w:sz w:val="28"/>
          <w:szCs w:val="28"/>
        </w:rPr>
        <w:t>3. Порядок и условия оплаты труда работников, осуществляющих профессиональную деятельность по профессиям рабочих</w:t>
      </w:r>
    </w:p>
    <w:p w:rsidR="00723B7C" w:rsidRPr="00723B7C" w:rsidRDefault="00723B7C" w:rsidP="00723B7C">
      <w:pPr>
        <w:autoSpaceDE w:val="0"/>
        <w:autoSpaceDN w:val="0"/>
        <w:adjustRightInd w:val="0"/>
        <w:spacing w:line="360" w:lineRule="exact"/>
        <w:ind w:firstLine="709"/>
        <w:jc w:val="both"/>
        <w:rPr>
          <w:rFonts w:eastAsia="Calibri"/>
          <w:sz w:val="28"/>
          <w:szCs w:val="28"/>
        </w:rPr>
      </w:pPr>
    </w:p>
    <w:p w:rsidR="00723B7C" w:rsidRPr="00723B7C" w:rsidRDefault="00723B7C" w:rsidP="00723B7C">
      <w:pPr>
        <w:autoSpaceDE w:val="0"/>
        <w:autoSpaceDN w:val="0"/>
        <w:adjustRightInd w:val="0"/>
        <w:spacing w:line="360" w:lineRule="exact"/>
        <w:ind w:firstLine="709"/>
        <w:jc w:val="both"/>
        <w:rPr>
          <w:rFonts w:eastAsia="Calibri"/>
          <w:sz w:val="28"/>
          <w:szCs w:val="28"/>
        </w:rPr>
      </w:pPr>
    </w:p>
    <w:p w:rsidR="00723B7C" w:rsidRPr="00723B7C" w:rsidRDefault="00723B7C" w:rsidP="00723B7C">
      <w:pPr>
        <w:autoSpaceDE w:val="0"/>
        <w:autoSpaceDN w:val="0"/>
        <w:adjustRightInd w:val="0"/>
        <w:spacing w:line="360" w:lineRule="exact"/>
        <w:ind w:firstLine="709"/>
        <w:jc w:val="both"/>
        <w:rPr>
          <w:rFonts w:eastAsia="Calibri"/>
          <w:sz w:val="28"/>
          <w:szCs w:val="28"/>
        </w:rPr>
      </w:pPr>
      <w:r w:rsidRPr="00723B7C">
        <w:rPr>
          <w:rFonts w:eastAsia="Calibri"/>
          <w:sz w:val="28"/>
          <w:szCs w:val="28"/>
        </w:rPr>
        <w:t xml:space="preserve">10. Размеры окладов работников, профессии которых отнесены к квалификационным уровням </w:t>
      </w:r>
      <w:hyperlink r:id="rId11" w:history="1">
        <w:r w:rsidRPr="00723B7C">
          <w:rPr>
            <w:rFonts w:eastAsia="Calibri"/>
            <w:sz w:val="28"/>
            <w:szCs w:val="28"/>
          </w:rPr>
          <w:t>ПКГ</w:t>
        </w:r>
      </w:hyperlink>
      <w:r w:rsidRPr="00723B7C">
        <w:rPr>
          <w:rFonts w:eastAsia="Calibri"/>
          <w:sz w:val="28"/>
          <w:szCs w:val="28"/>
        </w:rPr>
        <w:t xml:space="preserve"> общеотраслевых профессий рабочих, утвержденным Приказом Министерства здравоохранения и социального развития Российской Федерации от 29.05.2008 № 248н</w:t>
      </w:r>
      <w:r w:rsidRPr="00723B7C">
        <w:rPr>
          <w:rFonts w:eastAsia="Calibri"/>
          <w:sz w:val="28"/>
          <w:szCs w:val="28"/>
        </w:rPr>
        <w:br/>
        <w:t>«Об утверждении профессиональных квалификационных групп общеотраслевых профессий рабочих»:</w:t>
      </w:r>
    </w:p>
    <w:p w:rsidR="00723B7C" w:rsidRPr="00723B7C" w:rsidRDefault="00723B7C" w:rsidP="00723B7C">
      <w:pPr>
        <w:autoSpaceDE w:val="0"/>
        <w:autoSpaceDN w:val="0"/>
        <w:adjustRightInd w:val="0"/>
        <w:spacing w:line="360" w:lineRule="exact"/>
        <w:ind w:firstLine="709"/>
        <w:jc w:val="both"/>
        <w:rPr>
          <w:rFonts w:eastAsia="Calibri"/>
          <w:sz w:val="28"/>
          <w:szCs w:val="28"/>
        </w:rPr>
      </w:pPr>
    </w:p>
    <w:p w:rsidR="00723B7C" w:rsidRPr="00723B7C" w:rsidRDefault="00723B7C" w:rsidP="00723B7C">
      <w:pPr>
        <w:autoSpaceDE w:val="0"/>
        <w:autoSpaceDN w:val="0"/>
        <w:adjustRightInd w:val="0"/>
        <w:spacing w:line="360" w:lineRule="exact"/>
        <w:ind w:firstLine="709"/>
        <w:jc w:val="both"/>
        <w:rPr>
          <w:rFonts w:eastAsia="Calibri"/>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46"/>
        <w:gridCol w:w="2268"/>
      </w:tblGrid>
      <w:tr w:rsidR="00723B7C" w:rsidRPr="00723B7C" w:rsidTr="00792BE5">
        <w:tc>
          <w:tcPr>
            <w:tcW w:w="694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rFonts w:eastAsia="Calibri"/>
                <w:sz w:val="28"/>
                <w:szCs w:val="28"/>
              </w:rPr>
            </w:pPr>
            <w:r w:rsidRPr="00723B7C">
              <w:rPr>
                <w:rFonts w:eastAsia="Calibri"/>
                <w:sz w:val="28"/>
                <w:szCs w:val="28"/>
              </w:rPr>
              <w:t>Квалификационные уровни</w:t>
            </w:r>
          </w:p>
        </w:tc>
        <w:tc>
          <w:tcPr>
            <w:tcW w:w="2268"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rFonts w:eastAsia="Calibri"/>
                <w:sz w:val="28"/>
                <w:szCs w:val="28"/>
              </w:rPr>
            </w:pPr>
            <w:r w:rsidRPr="00723B7C">
              <w:rPr>
                <w:rFonts w:eastAsia="Calibri"/>
                <w:sz w:val="28"/>
                <w:szCs w:val="28"/>
              </w:rPr>
              <w:t>Размер оклада, руб.</w:t>
            </w:r>
          </w:p>
        </w:tc>
      </w:tr>
      <w:tr w:rsidR="00723B7C" w:rsidRPr="00723B7C" w:rsidTr="00792BE5">
        <w:tc>
          <w:tcPr>
            <w:tcW w:w="9214" w:type="dxa"/>
            <w:gridSpan w:val="2"/>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rFonts w:eastAsia="Calibri"/>
                <w:sz w:val="28"/>
                <w:szCs w:val="28"/>
              </w:rPr>
            </w:pPr>
            <w:hyperlink r:id="rId12" w:history="1">
              <w:r w:rsidRPr="00723B7C">
                <w:rPr>
                  <w:rFonts w:eastAsia="Calibri"/>
                  <w:sz w:val="28"/>
                  <w:szCs w:val="28"/>
                </w:rPr>
                <w:t>ПКГ</w:t>
              </w:r>
            </w:hyperlink>
            <w:r w:rsidRPr="00723B7C">
              <w:rPr>
                <w:rFonts w:eastAsia="Calibri"/>
                <w:sz w:val="28"/>
                <w:szCs w:val="28"/>
              </w:rPr>
              <w:t xml:space="preserve"> «Общеотраслевые профессии рабочих первого уровня»</w:t>
            </w:r>
          </w:p>
        </w:tc>
      </w:tr>
      <w:tr w:rsidR="00723B7C" w:rsidRPr="00723B7C" w:rsidTr="00792BE5">
        <w:tc>
          <w:tcPr>
            <w:tcW w:w="694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rFonts w:eastAsia="Calibri"/>
                <w:sz w:val="28"/>
                <w:szCs w:val="28"/>
              </w:rPr>
            </w:pPr>
            <w:r w:rsidRPr="00723B7C">
              <w:rPr>
                <w:rFonts w:eastAsia="Calibri"/>
                <w:sz w:val="28"/>
                <w:szCs w:val="28"/>
              </w:rPr>
              <w:t>1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vAlign w:val="bottom"/>
          </w:tcPr>
          <w:p w:rsidR="00723B7C" w:rsidRPr="00723B7C" w:rsidRDefault="00723B7C" w:rsidP="00723B7C">
            <w:pPr>
              <w:spacing w:line="360" w:lineRule="exact"/>
              <w:jc w:val="center"/>
              <w:rPr>
                <w:b/>
                <w:i/>
                <w:color w:val="000000"/>
                <w:sz w:val="28"/>
                <w:szCs w:val="28"/>
              </w:rPr>
            </w:pPr>
            <w:r w:rsidRPr="00723B7C">
              <w:rPr>
                <w:b/>
                <w:i/>
                <w:color w:val="000000"/>
                <w:sz w:val="28"/>
                <w:szCs w:val="28"/>
              </w:rPr>
              <w:t>6087</w:t>
            </w:r>
          </w:p>
        </w:tc>
      </w:tr>
      <w:tr w:rsidR="00723B7C" w:rsidRPr="00723B7C" w:rsidTr="00792BE5">
        <w:tc>
          <w:tcPr>
            <w:tcW w:w="694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rFonts w:eastAsia="Calibri"/>
                <w:sz w:val="28"/>
                <w:szCs w:val="28"/>
              </w:rPr>
            </w:pPr>
            <w:r w:rsidRPr="00723B7C">
              <w:rPr>
                <w:rFonts w:eastAsia="Calibri"/>
                <w:sz w:val="28"/>
                <w:szCs w:val="28"/>
              </w:rPr>
              <w:t>2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vAlign w:val="bottom"/>
          </w:tcPr>
          <w:p w:rsidR="00723B7C" w:rsidRPr="00723B7C" w:rsidRDefault="00723B7C" w:rsidP="00723B7C">
            <w:pPr>
              <w:spacing w:line="360" w:lineRule="exact"/>
              <w:jc w:val="center"/>
              <w:rPr>
                <w:color w:val="000000"/>
                <w:sz w:val="28"/>
                <w:szCs w:val="28"/>
              </w:rPr>
            </w:pPr>
            <w:r w:rsidRPr="00723B7C">
              <w:rPr>
                <w:color w:val="000000"/>
                <w:sz w:val="28"/>
                <w:szCs w:val="28"/>
              </w:rPr>
              <w:t>6367</w:t>
            </w:r>
          </w:p>
        </w:tc>
      </w:tr>
      <w:tr w:rsidR="00723B7C" w:rsidRPr="00723B7C" w:rsidTr="00792BE5">
        <w:tc>
          <w:tcPr>
            <w:tcW w:w="9214" w:type="dxa"/>
            <w:gridSpan w:val="2"/>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rFonts w:eastAsia="Calibri"/>
                <w:sz w:val="28"/>
                <w:szCs w:val="28"/>
              </w:rPr>
            </w:pPr>
            <w:hyperlink r:id="rId13" w:history="1">
              <w:r w:rsidRPr="00723B7C">
                <w:rPr>
                  <w:rFonts w:eastAsia="Calibri"/>
                  <w:sz w:val="28"/>
                  <w:szCs w:val="28"/>
                </w:rPr>
                <w:t>ПКГ</w:t>
              </w:r>
            </w:hyperlink>
            <w:r w:rsidRPr="00723B7C">
              <w:rPr>
                <w:rFonts w:eastAsia="Calibri"/>
                <w:sz w:val="28"/>
                <w:szCs w:val="28"/>
              </w:rPr>
              <w:t xml:space="preserve"> «Общеотраслевые профессии рабочих второго уровня»</w:t>
            </w:r>
          </w:p>
        </w:tc>
      </w:tr>
      <w:tr w:rsidR="00723B7C" w:rsidRPr="00723B7C" w:rsidTr="00792BE5">
        <w:tc>
          <w:tcPr>
            <w:tcW w:w="694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rFonts w:eastAsia="Calibri"/>
                <w:sz w:val="28"/>
                <w:szCs w:val="28"/>
              </w:rPr>
            </w:pPr>
            <w:r w:rsidRPr="00723B7C">
              <w:rPr>
                <w:rFonts w:eastAsia="Calibri"/>
                <w:sz w:val="28"/>
                <w:szCs w:val="28"/>
              </w:rPr>
              <w:t>1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vAlign w:val="bottom"/>
          </w:tcPr>
          <w:p w:rsidR="00723B7C" w:rsidRPr="00723B7C" w:rsidRDefault="00723B7C" w:rsidP="00723B7C">
            <w:pPr>
              <w:spacing w:line="360" w:lineRule="exact"/>
              <w:jc w:val="center"/>
              <w:rPr>
                <w:color w:val="000000"/>
                <w:sz w:val="28"/>
                <w:szCs w:val="28"/>
              </w:rPr>
            </w:pPr>
            <w:r w:rsidRPr="00723B7C">
              <w:rPr>
                <w:color w:val="000000"/>
                <w:sz w:val="28"/>
                <w:szCs w:val="28"/>
              </w:rPr>
              <w:t>7420</w:t>
            </w:r>
          </w:p>
        </w:tc>
      </w:tr>
      <w:tr w:rsidR="00723B7C" w:rsidRPr="00723B7C" w:rsidTr="00792BE5">
        <w:tc>
          <w:tcPr>
            <w:tcW w:w="694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rFonts w:eastAsia="Calibri"/>
                <w:sz w:val="28"/>
                <w:szCs w:val="28"/>
              </w:rPr>
            </w:pPr>
            <w:r w:rsidRPr="00723B7C">
              <w:rPr>
                <w:rFonts w:eastAsia="Calibri"/>
                <w:sz w:val="28"/>
                <w:szCs w:val="28"/>
              </w:rPr>
              <w:t>2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vAlign w:val="bottom"/>
          </w:tcPr>
          <w:p w:rsidR="00723B7C" w:rsidRPr="00723B7C" w:rsidRDefault="00723B7C" w:rsidP="00723B7C">
            <w:pPr>
              <w:spacing w:line="360" w:lineRule="exact"/>
              <w:jc w:val="center"/>
              <w:rPr>
                <w:color w:val="000000"/>
                <w:sz w:val="28"/>
                <w:szCs w:val="28"/>
              </w:rPr>
            </w:pPr>
            <w:r w:rsidRPr="00723B7C">
              <w:rPr>
                <w:color w:val="000000"/>
                <w:sz w:val="28"/>
                <w:szCs w:val="28"/>
              </w:rPr>
              <w:t>7767</w:t>
            </w:r>
          </w:p>
        </w:tc>
      </w:tr>
      <w:tr w:rsidR="00723B7C" w:rsidRPr="00723B7C" w:rsidTr="00792BE5">
        <w:tc>
          <w:tcPr>
            <w:tcW w:w="694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rFonts w:eastAsia="Calibri"/>
                <w:sz w:val="28"/>
                <w:szCs w:val="28"/>
              </w:rPr>
            </w:pPr>
            <w:r w:rsidRPr="00723B7C">
              <w:rPr>
                <w:rFonts w:eastAsia="Calibri"/>
                <w:sz w:val="28"/>
                <w:szCs w:val="28"/>
              </w:rPr>
              <w:t>3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vAlign w:val="bottom"/>
          </w:tcPr>
          <w:p w:rsidR="00723B7C" w:rsidRPr="00723B7C" w:rsidRDefault="00723B7C" w:rsidP="00723B7C">
            <w:pPr>
              <w:spacing w:line="360" w:lineRule="exact"/>
              <w:jc w:val="center"/>
              <w:rPr>
                <w:color w:val="000000"/>
                <w:sz w:val="28"/>
                <w:szCs w:val="28"/>
              </w:rPr>
            </w:pPr>
            <w:r w:rsidRPr="00723B7C">
              <w:rPr>
                <w:color w:val="000000"/>
                <w:sz w:val="28"/>
                <w:szCs w:val="28"/>
              </w:rPr>
              <w:t>8438</w:t>
            </w:r>
          </w:p>
        </w:tc>
      </w:tr>
      <w:tr w:rsidR="00723B7C" w:rsidRPr="00723B7C" w:rsidTr="00792BE5">
        <w:tc>
          <w:tcPr>
            <w:tcW w:w="6946" w:type="dxa"/>
            <w:tcBorders>
              <w:top w:val="single" w:sz="4" w:space="0" w:color="auto"/>
              <w:left w:val="single" w:sz="4" w:space="0" w:color="auto"/>
              <w:bottom w:val="single" w:sz="4" w:space="0" w:color="auto"/>
              <w:right w:val="single" w:sz="4" w:space="0" w:color="auto"/>
            </w:tcBorders>
          </w:tcPr>
          <w:p w:rsidR="00723B7C" w:rsidRPr="00723B7C" w:rsidRDefault="00723B7C" w:rsidP="00723B7C">
            <w:pPr>
              <w:autoSpaceDE w:val="0"/>
              <w:autoSpaceDN w:val="0"/>
              <w:adjustRightInd w:val="0"/>
              <w:spacing w:line="360" w:lineRule="exact"/>
              <w:jc w:val="center"/>
              <w:rPr>
                <w:rFonts w:eastAsia="Calibri"/>
                <w:sz w:val="28"/>
                <w:szCs w:val="28"/>
              </w:rPr>
            </w:pPr>
            <w:r w:rsidRPr="00723B7C">
              <w:rPr>
                <w:rFonts w:eastAsia="Calibri"/>
                <w:sz w:val="28"/>
                <w:szCs w:val="28"/>
              </w:rPr>
              <w:t>4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vAlign w:val="bottom"/>
          </w:tcPr>
          <w:p w:rsidR="00723B7C" w:rsidRPr="00723B7C" w:rsidRDefault="00723B7C" w:rsidP="00723B7C">
            <w:pPr>
              <w:spacing w:line="360" w:lineRule="exact"/>
              <w:jc w:val="center"/>
              <w:rPr>
                <w:color w:val="000000"/>
                <w:sz w:val="28"/>
                <w:szCs w:val="28"/>
              </w:rPr>
            </w:pPr>
            <w:r w:rsidRPr="00723B7C">
              <w:rPr>
                <w:color w:val="000000"/>
                <w:sz w:val="28"/>
                <w:szCs w:val="28"/>
              </w:rPr>
              <w:t>9320</w:t>
            </w:r>
          </w:p>
        </w:tc>
      </w:tr>
    </w:tbl>
    <w:p w:rsidR="00723B7C" w:rsidRPr="00723B7C" w:rsidRDefault="00723B7C" w:rsidP="00723B7C">
      <w:pPr>
        <w:autoSpaceDE w:val="0"/>
        <w:autoSpaceDN w:val="0"/>
        <w:adjustRightInd w:val="0"/>
        <w:spacing w:line="360" w:lineRule="exact"/>
        <w:ind w:firstLine="709"/>
        <w:jc w:val="both"/>
        <w:rPr>
          <w:rFonts w:eastAsia="Calibri"/>
          <w:sz w:val="28"/>
          <w:szCs w:val="28"/>
        </w:rPr>
      </w:pPr>
    </w:p>
    <w:p w:rsidR="00723B7C" w:rsidRPr="00723B7C" w:rsidRDefault="00723B7C" w:rsidP="00723B7C">
      <w:pPr>
        <w:autoSpaceDE w:val="0"/>
        <w:autoSpaceDN w:val="0"/>
        <w:adjustRightInd w:val="0"/>
        <w:spacing w:line="360" w:lineRule="exact"/>
        <w:ind w:firstLine="709"/>
        <w:jc w:val="both"/>
        <w:rPr>
          <w:rFonts w:eastAsia="Calibri"/>
          <w:sz w:val="28"/>
          <w:szCs w:val="28"/>
        </w:rPr>
      </w:pPr>
      <w:r w:rsidRPr="00723B7C">
        <w:rPr>
          <w:rFonts w:eastAsia="Calibri"/>
          <w:sz w:val="28"/>
          <w:szCs w:val="28"/>
        </w:rPr>
        <w:t>4 квалификационный уровень устанавливается рабочим за выполнение важных (особо важных) и ответственных (особо ответственных) работ по решению руководителя Учреждения, привлекаемым для выполнения важных (особо важных) и ответственных (особо ответственных) работ. Перечень рабочих, выполняющих важные (особо важные) и ответственные (особо ответственные) работы устанавливается локальным актом учреждения.</w:t>
      </w:r>
    </w:p>
    <w:p w:rsidR="00723B7C" w:rsidRPr="00723B7C" w:rsidRDefault="00723B7C" w:rsidP="00723B7C">
      <w:pPr>
        <w:autoSpaceDE w:val="0"/>
        <w:autoSpaceDN w:val="0"/>
        <w:adjustRightInd w:val="0"/>
        <w:spacing w:line="360" w:lineRule="exact"/>
        <w:ind w:firstLine="709"/>
        <w:jc w:val="both"/>
        <w:rPr>
          <w:rFonts w:eastAsia="Calibri"/>
          <w:sz w:val="28"/>
          <w:szCs w:val="28"/>
        </w:rPr>
      </w:pPr>
      <w:r w:rsidRPr="00723B7C">
        <w:rPr>
          <w:rFonts w:eastAsia="Calibri"/>
          <w:sz w:val="28"/>
          <w:szCs w:val="28"/>
        </w:rPr>
        <w:t>11. Работникам, осуществляющим профессиональную деятельность по профессиям рабочих, устанавливаются следующие повышающие коэффициенты к окладам:</w:t>
      </w:r>
    </w:p>
    <w:p w:rsidR="00723B7C" w:rsidRPr="00723B7C" w:rsidRDefault="00723B7C" w:rsidP="00723B7C">
      <w:pPr>
        <w:autoSpaceDE w:val="0"/>
        <w:autoSpaceDN w:val="0"/>
        <w:adjustRightInd w:val="0"/>
        <w:spacing w:line="360" w:lineRule="exact"/>
        <w:ind w:firstLine="709"/>
        <w:jc w:val="both"/>
        <w:rPr>
          <w:rFonts w:eastAsia="Calibri"/>
          <w:sz w:val="28"/>
          <w:szCs w:val="28"/>
        </w:rPr>
      </w:pPr>
      <w:r w:rsidRPr="00723B7C">
        <w:rPr>
          <w:rFonts w:eastAsia="Calibri"/>
          <w:sz w:val="28"/>
          <w:szCs w:val="28"/>
        </w:rPr>
        <w:t>повышающий коэффициент к окладу за выслугу лет;</w:t>
      </w:r>
    </w:p>
    <w:p w:rsidR="00723B7C" w:rsidRPr="00723B7C" w:rsidRDefault="00723B7C" w:rsidP="00723B7C">
      <w:pPr>
        <w:autoSpaceDE w:val="0"/>
        <w:autoSpaceDN w:val="0"/>
        <w:adjustRightInd w:val="0"/>
        <w:spacing w:line="360" w:lineRule="exact"/>
        <w:ind w:firstLine="709"/>
        <w:jc w:val="both"/>
        <w:rPr>
          <w:rFonts w:eastAsia="Calibri"/>
          <w:sz w:val="28"/>
          <w:szCs w:val="28"/>
        </w:rPr>
      </w:pPr>
      <w:r w:rsidRPr="00723B7C">
        <w:rPr>
          <w:rFonts w:eastAsia="Calibri"/>
          <w:sz w:val="28"/>
          <w:szCs w:val="28"/>
        </w:rPr>
        <w:t>персональный повышающий коэффициент к окладу;</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повышающий коэффициент к окладу по учреждению (структурному подразделению).</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Размер выплат по повышающим коэффициентам к окладу определяется путем умножения размера оклада на повышающие коэффициенты.</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Применение повышающих коэффициентов к окладу не образует новый оклад и не учитывается при начислении стимулирующих и компенсационных выплат, устанавливаемых в процентном отношении к окладу.</w:t>
      </w:r>
    </w:p>
    <w:p w:rsidR="00723B7C" w:rsidRPr="00723B7C" w:rsidRDefault="00723B7C" w:rsidP="00723B7C">
      <w:pPr>
        <w:widowControl w:val="0"/>
        <w:autoSpaceDE w:val="0"/>
        <w:autoSpaceDN w:val="0"/>
        <w:spacing w:line="360" w:lineRule="exact"/>
        <w:ind w:firstLine="709"/>
        <w:jc w:val="both"/>
        <w:rPr>
          <w:sz w:val="28"/>
          <w:szCs w:val="28"/>
          <w:u w:val="single"/>
        </w:rPr>
      </w:pPr>
      <w:r w:rsidRPr="00723B7C">
        <w:rPr>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w:t>
      </w:r>
      <w:r w:rsidRPr="00723B7C">
        <w:rPr>
          <w:color w:val="000000"/>
          <w:sz w:val="28"/>
          <w:szCs w:val="28"/>
        </w:rPr>
        <w:t xml:space="preserve">в </w:t>
      </w:r>
      <w:hyperlink r:id="rId14" w:anchor="P94" w:history="1">
        <w:r w:rsidRPr="00723B7C">
          <w:rPr>
            <w:color w:val="000000"/>
            <w:sz w:val="28"/>
            <w:szCs w:val="28"/>
          </w:rPr>
          <w:t>пунктах 12 - 14</w:t>
        </w:r>
      </w:hyperlink>
      <w:r w:rsidRPr="00723B7C">
        <w:rPr>
          <w:sz w:val="28"/>
          <w:szCs w:val="28"/>
        </w:rPr>
        <w:t xml:space="preserve"> настоящего раздела Положения.</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12. Повышающий коэффициент к окладу за выслугу лет устанавливается работникам в зависимости от стажа работы:</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lastRenderedPageBreak/>
        <w:t>от 1 года до 3 лет включительно – 0,05;</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свыше 3 лет до 5 лет включительно – 0,1;</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свыше 5 лет – 0,15.</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13. Повышающий коэффициент к окладу по учреждению (структурному подразделению) устанавливается рабочим учреждений культуры (структурному подразделению), расположенных в сельской местности, в размере 0,25.</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Применение повышающего коэффициента к окладу по Учреждению (структурному подразделению) не образует новый оклад.</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14. Персональный повышающий коэффициент к окладу устанавливается работнику в размере до 3 с учетом уровня его профессиональной подготовки, сложности работы, важности выполняемой работы, степени самостоятельности и ответственности при выполнении поставленных задач и других факторов.</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Решение об установлении работникам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Установление персонального повышающего коэффициента не носит обязательного характера.</w:t>
      </w:r>
    </w:p>
    <w:p w:rsidR="00723B7C" w:rsidRPr="00723B7C" w:rsidRDefault="00723B7C" w:rsidP="00723B7C">
      <w:pPr>
        <w:widowControl w:val="0"/>
        <w:autoSpaceDE w:val="0"/>
        <w:autoSpaceDN w:val="0"/>
        <w:spacing w:line="360" w:lineRule="exact"/>
        <w:ind w:firstLine="709"/>
        <w:jc w:val="both"/>
        <w:rPr>
          <w:color w:val="000000"/>
          <w:sz w:val="28"/>
          <w:szCs w:val="28"/>
        </w:rPr>
      </w:pPr>
      <w:r w:rsidRPr="00723B7C">
        <w:rPr>
          <w:sz w:val="28"/>
          <w:szCs w:val="28"/>
        </w:rPr>
        <w:t xml:space="preserve">15. С учетом условий труда работникам устанавливаются выплаты компенсационного характера, предусмотренные </w:t>
      </w:r>
      <w:hyperlink r:id="rId15" w:anchor="P160" w:history="1">
        <w:r w:rsidRPr="00723B7C">
          <w:rPr>
            <w:color w:val="000000"/>
            <w:sz w:val="28"/>
            <w:szCs w:val="28"/>
          </w:rPr>
          <w:t>разделом 5</w:t>
        </w:r>
      </w:hyperlink>
      <w:r w:rsidRPr="00723B7C">
        <w:rPr>
          <w:color w:val="000000"/>
          <w:sz w:val="28"/>
          <w:szCs w:val="28"/>
        </w:rPr>
        <w:t xml:space="preserve"> настоящего Положения.</w:t>
      </w:r>
    </w:p>
    <w:p w:rsidR="00723B7C" w:rsidRPr="00723B7C" w:rsidRDefault="00723B7C" w:rsidP="00723B7C">
      <w:pPr>
        <w:widowControl w:val="0"/>
        <w:autoSpaceDE w:val="0"/>
        <w:autoSpaceDN w:val="0"/>
        <w:spacing w:line="360" w:lineRule="exact"/>
        <w:ind w:firstLine="709"/>
        <w:jc w:val="both"/>
        <w:rPr>
          <w:color w:val="000000"/>
          <w:sz w:val="28"/>
          <w:szCs w:val="28"/>
        </w:rPr>
      </w:pPr>
      <w:r w:rsidRPr="00723B7C">
        <w:rPr>
          <w:color w:val="000000"/>
          <w:sz w:val="28"/>
          <w:szCs w:val="28"/>
        </w:rPr>
        <w:t xml:space="preserve">16. С учетом условий труда работникам устанавливаются выплаты стимулирующего характера, предусмотренные </w:t>
      </w:r>
      <w:hyperlink r:id="rId16" w:anchor="P181" w:history="1">
        <w:r w:rsidRPr="00723B7C">
          <w:rPr>
            <w:color w:val="000000"/>
            <w:sz w:val="28"/>
            <w:szCs w:val="28"/>
          </w:rPr>
          <w:t>разделом 6</w:t>
        </w:r>
      </w:hyperlink>
      <w:r w:rsidRPr="00723B7C">
        <w:rPr>
          <w:color w:val="000000"/>
          <w:sz w:val="28"/>
          <w:szCs w:val="28"/>
        </w:rPr>
        <w:t xml:space="preserve"> настоящего Положения.</w:t>
      </w:r>
    </w:p>
    <w:p w:rsidR="00723B7C" w:rsidRPr="00723B7C" w:rsidRDefault="00723B7C" w:rsidP="00723B7C">
      <w:pPr>
        <w:widowControl w:val="0"/>
        <w:autoSpaceDE w:val="0"/>
        <w:autoSpaceDN w:val="0"/>
        <w:spacing w:line="360" w:lineRule="exact"/>
        <w:ind w:firstLine="709"/>
        <w:jc w:val="both"/>
        <w:rPr>
          <w:sz w:val="28"/>
          <w:szCs w:val="28"/>
        </w:rPr>
      </w:pPr>
    </w:p>
    <w:p w:rsidR="00723B7C" w:rsidRPr="00723B7C" w:rsidRDefault="00723B7C" w:rsidP="00723B7C">
      <w:pPr>
        <w:widowControl w:val="0"/>
        <w:autoSpaceDE w:val="0"/>
        <w:autoSpaceDN w:val="0"/>
        <w:spacing w:line="360" w:lineRule="exact"/>
        <w:jc w:val="center"/>
        <w:rPr>
          <w:b/>
          <w:sz w:val="28"/>
          <w:szCs w:val="28"/>
        </w:rPr>
      </w:pPr>
      <w:r w:rsidRPr="00723B7C">
        <w:rPr>
          <w:b/>
          <w:sz w:val="28"/>
          <w:szCs w:val="28"/>
        </w:rPr>
        <w:t>4. Порядок и условия оплаты труда руководителя учреждения</w:t>
      </w:r>
    </w:p>
    <w:p w:rsidR="00723B7C" w:rsidRPr="00723B7C" w:rsidRDefault="00723B7C" w:rsidP="00723B7C">
      <w:pPr>
        <w:widowControl w:val="0"/>
        <w:autoSpaceDE w:val="0"/>
        <w:autoSpaceDN w:val="0"/>
        <w:spacing w:line="360" w:lineRule="exact"/>
        <w:ind w:firstLine="709"/>
        <w:jc w:val="both"/>
        <w:rPr>
          <w:b/>
          <w:sz w:val="28"/>
          <w:szCs w:val="28"/>
        </w:rPr>
      </w:pPr>
      <w:r w:rsidRPr="00723B7C">
        <w:rPr>
          <w:b/>
          <w:sz w:val="28"/>
          <w:szCs w:val="28"/>
        </w:rPr>
        <w:t xml:space="preserve"> </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17. Заработная плата руководителя учреждения состоит из должностного оклада и выплат компенсационного и стимулирующего характера.</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18. 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пяти размеров указанной заработной платы (Приложение 1).</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19. К основному персоналу относятся должности, согласно Перечня (Приложение 2)</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20. Размер кратности для установления должностного оклада руководителя учреждения определяется учредителем.</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 xml:space="preserve">21. Предельный уровень соотношения среднемесячной заработной </w:t>
      </w:r>
      <w:r w:rsidRPr="00723B7C">
        <w:rPr>
          <w:sz w:val="28"/>
          <w:szCs w:val="28"/>
        </w:rPr>
        <w:lastRenderedPageBreak/>
        <w:t>платы руководителя учреждения и среднемесячной заработной платы работников не может превышать восьмикратного размера.</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22. С учетом условий труда руководителю учреждения устанавливаются выплаты компенсационного характера в соответствии с разделом 5 настоящего Положения.</w:t>
      </w:r>
    </w:p>
    <w:p w:rsidR="00723B7C" w:rsidRPr="00723B7C" w:rsidRDefault="00723B7C" w:rsidP="00723B7C">
      <w:pPr>
        <w:autoSpaceDE w:val="0"/>
        <w:autoSpaceDN w:val="0"/>
        <w:adjustRightInd w:val="0"/>
        <w:spacing w:line="360" w:lineRule="exact"/>
        <w:ind w:firstLine="709"/>
        <w:jc w:val="both"/>
        <w:rPr>
          <w:rFonts w:eastAsia="Calibri"/>
          <w:sz w:val="28"/>
          <w:szCs w:val="28"/>
          <w:lang w:eastAsia="en-US"/>
        </w:rPr>
      </w:pPr>
      <w:r w:rsidRPr="00723B7C">
        <w:rPr>
          <w:rFonts w:eastAsia="Calibri"/>
          <w:sz w:val="28"/>
          <w:szCs w:val="28"/>
          <w:lang w:eastAsia="en-US"/>
        </w:rPr>
        <w:t>23. Размер компенсационных выплат руководителю учреждения, имеющему право на получение соответствующих видов выплат, устанавливается учредителем.</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24. С учетом достигнутых результатов деятельности учреждения в соответствии с критериями оценки и целевыми показателями эффективности работы учреждения производится премирование руководителя учреждения.</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25. Размеры премирования руководителя учреждения, порядок и критерии его выплаты утверждаются учредителем.</w:t>
      </w:r>
    </w:p>
    <w:p w:rsidR="00723B7C" w:rsidRPr="00723B7C" w:rsidRDefault="00723B7C" w:rsidP="00723B7C">
      <w:pPr>
        <w:widowControl w:val="0"/>
        <w:autoSpaceDE w:val="0"/>
        <w:autoSpaceDN w:val="0"/>
        <w:spacing w:line="360" w:lineRule="exact"/>
        <w:ind w:firstLine="709"/>
        <w:jc w:val="center"/>
        <w:rPr>
          <w:b/>
          <w:sz w:val="28"/>
          <w:szCs w:val="28"/>
        </w:rPr>
      </w:pPr>
    </w:p>
    <w:p w:rsidR="00723B7C" w:rsidRPr="00723B7C" w:rsidRDefault="00723B7C" w:rsidP="00723B7C">
      <w:pPr>
        <w:widowControl w:val="0"/>
        <w:autoSpaceDE w:val="0"/>
        <w:autoSpaceDN w:val="0"/>
        <w:spacing w:line="360" w:lineRule="exact"/>
        <w:jc w:val="center"/>
        <w:rPr>
          <w:b/>
          <w:sz w:val="28"/>
          <w:szCs w:val="28"/>
        </w:rPr>
      </w:pPr>
      <w:r w:rsidRPr="00723B7C">
        <w:rPr>
          <w:b/>
          <w:sz w:val="28"/>
          <w:szCs w:val="28"/>
        </w:rPr>
        <w:t>5. Размеры и условия осуществления выплат</w:t>
      </w:r>
      <w:r w:rsidRPr="00723B7C">
        <w:rPr>
          <w:b/>
          <w:sz w:val="28"/>
          <w:szCs w:val="28"/>
        </w:rPr>
        <w:br/>
        <w:t>компенсационного характера</w:t>
      </w:r>
    </w:p>
    <w:p w:rsidR="00723B7C" w:rsidRPr="00723B7C" w:rsidRDefault="00723B7C" w:rsidP="00723B7C">
      <w:pPr>
        <w:widowControl w:val="0"/>
        <w:autoSpaceDE w:val="0"/>
        <w:autoSpaceDN w:val="0"/>
        <w:spacing w:line="360" w:lineRule="exact"/>
        <w:ind w:firstLine="709"/>
        <w:jc w:val="both"/>
        <w:rPr>
          <w:b/>
          <w:sz w:val="28"/>
          <w:szCs w:val="28"/>
        </w:rPr>
      </w:pPr>
    </w:p>
    <w:p w:rsidR="00723B7C" w:rsidRPr="00723B7C" w:rsidRDefault="00723B7C" w:rsidP="00723B7C">
      <w:pPr>
        <w:widowControl w:val="0"/>
        <w:autoSpaceDE w:val="0"/>
        <w:autoSpaceDN w:val="0"/>
        <w:spacing w:line="360" w:lineRule="exact"/>
        <w:ind w:firstLine="709"/>
        <w:jc w:val="both"/>
        <w:rPr>
          <w:sz w:val="28"/>
          <w:szCs w:val="28"/>
        </w:rPr>
      </w:pPr>
      <w:bookmarkStart w:id="0" w:name="P460"/>
      <w:bookmarkEnd w:id="0"/>
      <w:r w:rsidRPr="00723B7C">
        <w:rPr>
          <w:sz w:val="28"/>
          <w:szCs w:val="28"/>
        </w:rPr>
        <w:t>26. В соответствии с Перечнем видов выплат компенсационного характера устанавливаются следующие выплаты компенсационного характера:</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выплаты работникам, занятым на работах с вредными и (или) опасными условиями труда;</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и др.);</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надбавка за работу со сведениями, составляющими государственную тайну, их засекречиванием и рассекречиванием, а также за работу с шифрами.</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Компенсационные выплаты производятся работникам на основании приказа руководителя учреждения.</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В приказах указываются наименование каждой выплаты, ее размер, а при необходимости и период, на который она устанавливается.</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 xml:space="preserve">27. Минимальный размер выплат работникам, занятым на работах с вредными и (или) опасными условиями труда, устанавливается в соответствии со </w:t>
      </w:r>
      <w:hyperlink r:id="rId17" w:history="1">
        <w:r w:rsidRPr="00723B7C">
          <w:rPr>
            <w:sz w:val="28"/>
            <w:szCs w:val="28"/>
          </w:rPr>
          <w:t>статьей 147</w:t>
        </w:r>
      </w:hyperlink>
      <w:r w:rsidRPr="00723B7C">
        <w:rPr>
          <w:sz w:val="28"/>
          <w:szCs w:val="28"/>
        </w:rPr>
        <w:t xml:space="preserve"> Трудового кодекса Российской Федерации и составляет четыре процента должностного оклада (оклада), установленного для различных видов работ с нормальными условиями труда.</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 xml:space="preserve">28. Конкретные размеры выплат устанавливаются локальным актом учреждения по результатам проведения специальной оценки условий труда </w:t>
      </w:r>
      <w:r w:rsidRPr="00723B7C">
        <w:rPr>
          <w:sz w:val="28"/>
          <w:szCs w:val="28"/>
        </w:rPr>
        <w:lastRenderedPageBreak/>
        <w:t>с учетом мнения представительного органа работников.</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Если по результатам специальной оценки условий труда рабочее место признается безопасным, то выплаты не устанавливаются.</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29. При совмещении должностей (профессий) и (или) при исполнении обязанностей временно отсутствующего работника без освобождения от работы, определенной трудовым договором, работникам учреждения устанавливается доплата.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30. Оплата сверхурочной работы осуществляется в соответствии</w:t>
      </w:r>
      <w:r w:rsidRPr="00723B7C">
        <w:rPr>
          <w:sz w:val="28"/>
          <w:szCs w:val="28"/>
        </w:rPr>
        <w:br/>
        <w:t xml:space="preserve">со </w:t>
      </w:r>
      <w:hyperlink r:id="rId18" w:history="1">
        <w:r w:rsidRPr="00723B7C">
          <w:rPr>
            <w:sz w:val="28"/>
            <w:szCs w:val="28"/>
          </w:rPr>
          <w:t>статьей 152</w:t>
        </w:r>
      </w:hyperlink>
      <w:r w:rsidRPr="00723B7C">
        <w:rPr>
          <w:sz w:val="28"/>
          <w:szCs w:val="28"/>
        </w:rPr>
        <w:t xml:space="preserve"> Трудового кодекса Российской Федерации и составляет</w:t>
      </w:r>
      <w:r w:rsidRPr="00723B7C">
        <w:rPr>
          <w:sz w:val="28"/>
          <w:szCs w:val="28"/>
        </w:rPr>
        <w:br/>
        <w:t>за первые два часа работы не менее полуторного размера, за последующие часы – не менее двойного размера.</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31. Доплата за работу в ночное время производится работникам учреждения за каждый час работы в ночное время (с 22 часов до 6 часов)</w:t>
      </w:r>
      <w:r w:rsidRPr="00723B7C">
        <w:rPr>
          <w:sz w:val="28"/>
          <w:szCs w:val="28"/>
        </w:rPr>
        <w:br/>
        <w:t>в размере 35 процентов должностного оклада (оклада), рассчитанного за час работы, за каждый час работы в ночное время.</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Расчет должностного оклада (оклада) за час работы определяется путем деления должностного оклада (оклада) работника на среднемесячное количество рабочих часов по графику 36-часовой рабочей недели в текущем году.</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 xml:space="preserve">32.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9" w:history="1">
        <w:r w:rsidRPr="00723B7C">
          <w:rPr>
            <w:sz w:val="28"/>
            <w:szCs w:val="28"/>
          </w:rPr>
          <w:t>статьей 153</w:t>
        </w:r>
      </w:hyperlink>
      <w:r w:rsidRPr="00723B7C">
        <w:rPr>
          <w:sz w:val="28"/>
          <w:szCs w:val="28"/>
        </w:rPr>
        <w:t xml:space="preserve"> Трудового кодекса Российской Федерации.</w:t>
      </w:r>
    </w:p>
    <w:p w:rsidR="00723B7C" w:rsidRPr="00723B7C" w:rsidRDefault="00723B7C" w:rsidP="00723B7C">
      <w:pPr>
        <w:widowControl w:val="0"/>
        <w:autoSpaceDE w:val="0"/>
        <w:autoSpaceDN w:val="0"/>
        <w:spacing w:line="360" w:lineRule="exact"/>
        <w:ind w:firstLine="709"/>
        <w:jc w:val="both"/>
        <w:rPr>
          <w:sz w:val="28"/>
          <w:szCs w:val="28"/>
        </w:rPr>
      </w:pPr>
      <w:r w:rsidRPr="00723B7C">
        <w:rPr>
          <w:sz w:val="28"/>
          <w:szCs w:val="28"/>
        </w:rPr>
        <w:t>33. Процентная надбавка за работу со сведениями, составляющими государственную тайну, их засекречиванием и рассекречиванием, а также за работу с шифрами устанавливается в размере и порядке, определенном законодательством Российской Федерации.</w:t>
      </w:r>
    </w:p>
    <w:p w:rsidR="00723B7C" w:rsidRPr="00723B7C" w:rsidRDefault="00723B7C" w:rsidP="00723B7C">
      <w:pPr>
        <w:widowControl w:val="0"/>
        <w:autoSpaceDE w:val="0"/>
        <w:autoSpaceDN w:val="0"/>
        <w:spacing w:line="360" w:lineRule="exact"/>
        <w:ind w:firstLine="709"/>
        <w:jc w:val="both"/>
        <w:rPr>
          <w:sz w:val="28"/>
          <w:szCs w:val="28"/>
        </w:rPr>
      </w:pPr>
    </w:p>
    <w:p w:rsidR="00723B7C" w:rsidRPr="00723B7C" w:rsidRDefault="00723B7C" w:rsidP="00723B7C">
      <w:pPr>
        <w:widowControl w:val="0"/>
        <w:autoSpaceDE w:val="0"/>
        <w:autoSpaceDN w:val="0"/>
        <w:adjustRightInd w:val="0"/>
        <w:spacing w:line="360" w:lineRule="exact"/>
        <w:jc w:val="center"/>
        <w:rPr>
          <w:b/>
          <w:sz w:val="28"/>
          <w:szCs w:val="28"/>
        </w:rPr>
      </w:pPr>
      <w:r w:rsidRPr="00723B7C">
        <w:rPr>
          <w:b/>
          <w:sz w:val="28"/>
          <w:szCs w:val="28"/>
        </w:rPr>
        <w:t>6. Размеры и условия осуществления выплат стимулирующего характера</w:t>
      </w:r>
    </w:p>
    <w:p w:rsidR="00723B7C" w:rsidRPr="00723B7C" w:rsidRDefault="00723B7C" w:rsidP="00723B7C">
      <w:pPr>
        <w:widowControl w:val="0"/>
        <w:autoSpaceDE w:val="0"/>
        <w:autoSpaceDN w:val="0"/>
        <w:adjustRightInd w:val="0"/>
        <w:spacing w:line="360" w:lineRule="exact"/>
        <w:ind w:firstLine="709"/>
        <w:jc w:val="both"/>
        <w:rPr>
          <w:b/>
          <w:sz w:val="28"/>
          <w:szCs w:val="28"/>
        </w:rPr>
      </w:pP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 xml:space="preserve">34. В целях поощрения работников за выполненную работу в соответствии с </w:t>
      </w:r>
      <w:hyperlink r:id="rId20" w:history="1">
        <w:r w:rsidRPr="00723B7C">
          <w:rPr>
            <w:sz w:val="28"/>
            <w:szCs w:val="28"/>
          </w:rPr>
          <w:t>Перечнем</w:t>
        </w:r>
      </w:hyperlink>
      <w:r w:rsidRPr="00723B7C">
        <w:rPr>
          <w:sz w:val="28"/>
          <w:szCs w:val="28"/>
        </w:rPr>
        <w:t xml:space="preserve"> видов выплат стимулирующего характера в учреждении устанавливаются следующие стимулирующие выплаты:</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выплаты за интенсивность и высокие результаты работы;</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выплаты за качество выполняемых работ;</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премиальные выплаты по итогам работы (за месяц, квартал, полугодие, 9 месяцев, год).</w:t>
      </w:r>
    </w:p>
    <w:p w:rsidR="00723B7C" w:rsidRPr="00723B7C" w:rsidRDefault="00723B7C" w:rsidP="00723B7C">
      <w:pPr>
        <w:widowControl w:val="0"/>
        <w:autoSpaceDE w:val="0"/>
        <w:autoSpaceDN w:val="0"/>
        <w:adjustRightInd w:val="0"/>
        <w:spacing w:line="360" w:lineRule="exact"/>
        <w:ind w:firstLine="709"/>
        <w:jc w:val="both"/>
        <w:rPr>
          <w:sz w:val="28"/>
          <w:szCs w:val="28"/>
        </w:rPr>
      </w:pPr>
      <w:r w:rsidRPr="00723B7C">
        <w:rPr>
          <w:sz w:val="28"/>
          <w:szCs w:val="28"/>
        </w:rPr>
        <w:lastRenderedPageBreak/>
        <w:t>35. Выплаты стимулирующего характера устанавливаются к должностным окладам (окладам) работников без учета других повышений и должны быть конкретизированы в трудовых договорах («эффективных контрактах»). Выплаты осуществляются в пределах средств, предусмотренных на оплату труда работников учреждения.</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36. Выплаты за интенсивность и высокие результаты работы устанавливаются работникам на определенный срок.</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При назначении выплаты следует учитывать:</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интенсивность и напряженность работы (количество проведенных исследований, тренингов, мероприятий, семинаров, конференций, разработку авторских программ и проектов, подготовку коллективов – победителей конкурсов, смотров, соревнований и др.), участие в выполнении важных работ;</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инициативу, творчество и применение в работе современных форм и методов организации труда;</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участие в подготовке и проведении мероприятий, связанных с уставной деятельностью учреждения;</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обеспечение безаварийной, безотказной и бесперебойной работы всех служб учреждения;</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организацию и проведение мероприятий, направленных на повышение авторитета учреждения;</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применение поощрений за труд (награждение почетной грамотой, благодарностью и др.);</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непосредственное участие в реализации национальных проектов, федеральных целевых программ и государственных программ.</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37</w:t>
      </w:r>
      <w:hyperlink r:id="rId21" w:history="1"/>
      <w:r w:rsidRPr="00723B7C">
        <w:rPr>
          <w:sz w:val="28"/>
          <w:szCs w:val="28"/>
        </w:rPr>
        <w:t>.</w:t>
      </w:r>
      <w:r w:rsidRPr="00723B7C">
        <w:rPr>
          <w:rFonts w:ascii="Arial" w:hAnsi="Arial" w:cs="Arial"/>
          <w:sz w:val="20"/>
          <w:szCs w:val="20"/>
        </w:rPr>
        <w:t xml:space="preserve"> </w:t>
      </w:r>
      <w:r w:rsidRPr="00723B7C">
        <w:rPr>
          <w:sz w:val="28"/>
          <w:szCs w:val="28"/>
        </w:rPr>
        <w:t xml:space="preserve">Выплаты за качество выполняемых работ устанавливаются работникам в целях усиления материальной заинтересованности и повышения качества выполняемых задач, возложенных на учреждение, на определенный срок при: </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 xml:space="preserve">своевременном и добросовестном исполнении своих обязанностей; </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повышении уровня ответственности за порученный участок работы;</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соблюдении регламентов, стандартов, технологий, требований к процедурам при выполнении работ, оказании услуг;</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соблюдении установленных сроков выполнения работ, оказания услуг;</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качественной подготовке и проведении мероприятий, связанных с уставной деятельностью учреждения.</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38. Премиальные выплаты по итогам работы выплачиваются по результатам оценки эффективности деятельности учреждения за установленный период в пределах имеющихся средств.</w:t>
      </w:r>
    </w:p>
    <w:p w:rsidR="00723B7C" w:rsidRPr="00723B7C" w:rsidRDefault="00723B7C" w:rsidP="00723B7C">
      <w:pPr>
        <w:spacing w:line="360" w:lineRule="exact"/>
        <w:ind w:firstLine="709"/>
        <w:jc w:val="both"/>
        <w:rPr>
          <w:rFonts w:eastAsia="Calibri"/>
          <w:sz w:val="28"/>
          <w:szCs w:val="28"/>
          <w:lang w:eastAsia="en-US"/>
        </w:rPr>
      </w:pPr>
      <w:r w:rsidRPr="00723B7C">
        <w:rPr>
          <w:rFonts w:eastAsia="Calibri"/>
          <w:sz w:val="28"/>
          <w:szCs w:val="28"/>
          <w:lang w:eastAsia="en-US"/>
        </w:rPr>
        <w:lastRenderedPageBreak/>
        <w:t>При осуществлении выплат следует учитывать:</w:t>
      </w:r>
    </w:p>
    <w:p w:rsidR="00723B7C" w:rsidRPr="00723B7C" w:rsidRDefault="00723B7C" w:rsidP="00723B7C">
      <w:pPr>
        <w:spacing w:line="360" w:lineRule="exact"/>
        <w:ind w:firstLine="709"/>
        <w:jc w:val="both"/>
        <w:rPr>
          <w:rFonts w:eastAsia="Calibri"/>
          <w:sz w:val="28"/>
          <w:szCs w:val="28"/>
          <w:lang w:eastAsia="en-US"/>
        </w:rPr>
      </w:pPr>
      <w:r w:rsidRPr="00723B7C">
        <w:rPr>
          <w:rFonts w:eastAsia="Calibri"/>
          <w:sz w:val="28"/>
          <w:szCs w:val="28"/>
          <w:lang w:eastAsia="en-US"/>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723B7C" w:rsidRPr="00723B7C" w:rsidRDefault="00723B7C" w:rsidP="00723B7C">
      <w:pPr>
        <w:spacing w:line="360" w:lineRule="exact"/>
        <w:ind w:firstLine="709"/>
        <w:jc w:val="both"/>
        <w:rPr>
          <w:rFonts w:eastAsia="Calibri"/>
          <w:sz w:val="28"/>
          <w:szCs w:val="28"/>
          <w:lang w:eastAsia="en-US"/>
        </w:rPr>
      </w:pPr>
      <w:r w:rsidRPr="00723B7C">
        <w:rPr>
          <w:rFonts w:eastAsia="Calibri"/>
          <w:sz w:val="28"/>
          <w:szCs w:val="28"/>
          <w:lang w:eastAsia="en-US"/>
        </w:rPr>
        <w:t>достижение и превышение плановых и нормативных показателей работы;</w:t>
      </w:r>
    </w:p>
    <w:p w:rsidR="00723B7C" w:rsidRPr="00723B7C" w:rsidRDefault="00723B7C" w:rsidP="00723B7C">
      <w:pPr>
        <w:spacing w:line="360" w:lineRule="exact"/>
        <w:ind w:firstLine="709"/>
        <w:jc w:val="both"/>
        <w:rPr>
          <w:rFonts w:eastAsia="Calibri"/>
          <w:sz w:val="28"/>
          <w:szCs w:val="28"/>
          <w:lang w:eastAsia="en-US"/>
        </w:rPr>
      </w:pPr>
      <w:r w:rsidRPr="00723B7C">
        <w:rPr>
          <w:rFonts w:eastAsia="Calibri"/>
          <w:sz w:val="28"/>
          <w:szCs w:val="28"/>
          <w:lang w:eastAsia="en-US"/>
        </w:rPr>
        <w:t>своевременность и полноту подготовки отчетности.</w:t>
      </w:r>
    </w:p>
    <w:p w:rsidR="00723B7C" w:rsidRPr="00723B7C" w:rsidRDefault="00723B7C" w:rsidP="00723B7C">
      <w:pPr>
        <w:autoSpaceDE w:val="0"/>
        <w:autoSpaceDN w:val="0"/>
        <w:adjustRightInd w:val="0"/>
        <w:spacing w:line="360" w:lineRule="exact"/>
        <w:ind w:firstLine="709"/>
        <w:jc w:val="both"/>
        <w:rPr>
          <w:rFonts w:ascii="Arial" w:hAnsi="Arial" w:cs="Arial"/>
          <w:sz w:val="20"/>
          <w:szCs w:val="20"/>
        </w:rPr>
      </w:pPr>
      <w:r w:rsidRPr="00723B7C">
        <w:rPr>
          <w:rFonts w:cs="Arial"/>
          <w:sz w:val="28"/>
          <w:szCs w:val="28"/>
        </w:rPr>
        <w:t>Конкретный размер выплат определяется на основе Положения о премиальных выплатах (Приложение № 3), утвержденного локальным актом учреждения, согласованного с учредителем.</w:t>
      </w:r>
    </w:p>
    <w:p w:rsidR="00723B7C" w:rsidRPr="00723B7C" w:rsidRDefault="00723B7C" w:rsidP="00723B7C">
      <w:pPr>
        <w:autoSpaceDE w:val="0"/>
        <w:autoSpaceDN w:val="0"/>
        <w:adjustRightInd w:val="0"/>
        <w:spacing w:line="360" w:lineRule="exact"/>
        <w:ind w:firstLine="709"/>
        <w:jc w:val="both"/>
        <w:rPr>
          <w:rFonts w:cs="Arial"/>
          <w:sz w:val="28"/>
          <w:szCs w:val="28"/>
        </w:rPr>
      </w:pPr>
      <w:r w:rsidRPr="00723B7C">
        <w:rPr>
          <w:rFonts w:cs="Arial"/>
          <w:sz w:val="28"/>
          <w:szCs w:val="28"/>
        </w:rPr>
        <w:t>Премиальные выплаты по итогам работы не носят обязательный характер.</w:t>
      </w:r>
    </w:p>
    <w:p w:rsidR="00723B7C" w:rsidRPr="00723B7C" w:rsidRDefault="00723B7C" w:rsidP="00723B7C">
      <w:pPr>
        <w:spacing w:line="360" w:lineRule="exact"/>
        <w:ind w:firstLine="709"/>
        <w:jc w:val="both"/>
        <w:rPr>
          <w:rFonts w:eastAsia="Calibri"/>
          <w:sz w:val="28"/>
          <w:szCs w:val="28"/>
          <w:lang w:eastAsia="en-US"/>
        </w:rPr>
      </w:pPr>
      <w:r w:rsidRPr="00723B7C">
        <w:rPr>
          <w:rFonts w:eastAsia="Calibri"/>
          <w:sz w:val="28"/>
          <w:szCs w:val="28"/>
          <w:lang w:eastAsia="en-US"/>
        </w:rPr>
        <w:t>39. Выплаты стимулирующего характера осуществляются в следующем порядке:</w:t>
      </w:r>
    </w:p>
    <w:p w:rsidR="00723B7C" w:rsidRPr="00723B7C" w:rsidRDefault="00723B7C" w:rsidP="00723B7C">
      <w:pPr>
        <w:spacing w:line="360" w:lineRule="exact"/>
        <w:ind w:firstLine="709"/>
        <w:jc w:val="both"/>
        <w:rPr>
          <w:rFonts w:eastAsia="Calibri"/>
          <w:sz w:val="28"/>
          <w:szCs w:val="28"/>
          <w:lang w:eastAsia="en-US"/>
        </w:rPr>
      </w:pPr>
      <w:r w:rsidRPr="00723B7C">
        <w:rPr>
          <w:rFonts w:eastAsia="Calibri"/>
          <w:sz w:val="28"/>
          <w:szCs w:val="28"/>
          <w:lang w:eastAsia="en-US"/>
        </w:rPr>
        <w:t>заместителям руководителя, главному бухгалтеру, главным специалистам и иным работникам, подчиненным руководителю непосредственно, – руководителем учреждения с учетом показателей эффективности работы;</w:t>
      </w:r>
    </w:p>
    <w:p w:rsidR="00723B7C" w:rsidRPr="00723B7C" w:rsidRDefault="00723B7C" w:rsidP="00723B7C">
      <w:pPr>
        <w:spacing w:line="360" w:lineRule="exact"/>
        <w:ind w:firstLine="709"/>
        <w:jc w:val="both"/>
        <w:rPr>
          <w:rFonts w:eastAsia="Calibri"/>
          <w:sz w:val="28"/>
          <w:szCs w:val="28"/>
          <w:lang w:eastAsia="en-US"/>
        </w:rPr>
      </w:pPr>
      <w:r w:rsidRPr="00723B7C">
        <w:rPr>
          <w:rFonts w:eastAsia="Calibri"/>
          <w:sz w:val="28"/>
          <w:szCs w:val="28"/>
          <w:lang w:eastAsia="en-US"/>
        </w:rPr>
        <w:t>40. Выплаты осуществляются с учетом показателей эффективности и не носят обязательный характер.</w:t>
      </w:r>
    </w:p>
    <w:p w:rsidR="00723B7C" w:rsidRPr="00723B7C" w:rsidRDefault="00723B7C" w:rsidP="00723B7C">
      <w:pPr>
        <w:widowControl w:val="0"/>
        <w:autoSpaceDE w:val="0"/>
        <w:autoSpaceDN w:val="0"/>
        <w:adjustRightInd w:val="0"/>
        <w:spacing w:line="360" w:lineRule="exact"/>
        <w:ind w:firstLine="709"/>
        <w:jc w:val="both"/>
        <w:rPr>
          <w:sz w:val="28"/>
          <w:szCs w:val="28"/>
        </w:rPr>
      </w:pPr>
      <w:r w:rsidRPr="00723B7C">
        <w:rPr>
          <w:sz w:val="28"/>
          <w:szCs w:val="28"/>
        </w:rPr>
        <w:t>41. При ухудшении показателей выплаты отменяются полностью или снижается их размер.</w:t>
      </w:r>
    </w:p>
    <w:p w:rsidR="00723B7C" w:rsidRPr="00723B7C" w:rsidRDefault="00723B7C" w:rsidP="00723B7C">
      <w:pPr>
        <w:widowControl w:val="0"/>
        <w:autoSpaceDE w:val="0"/>
        <w:autoSpaceDN w:val="0"/>
        <w:adjustRightInd w:val="0"/>
        <w:spacing w:line="360" w:lineRule="exact"/>
        <w:ind w:firstLine="709"/>
        <w:jc w:val="both"/>
        <w:rPr>
          <w:b/>
          <w:sz w:val="28"/>
          <w:szCs w:val="28"/>
        </w:rPr>
      </w:pPr>
    </w:p>
    <w:p w:rsidR="00723B7C" w:rsidRPr="00723B7C" w:rsidRDefault="00723B7C" w:rsidP="00723B7C">
      <w:pPr>
        <w:autoSpaceDE w:val="0"/>
        <w:autoSpaceDN w:val="0"/>
        <w:adjustRightInd w:val="0"/>
        <w:spacing w:line="360" w:lineRule="exact"/>
        <w:ind w:firstLine="709"/>
        <w:jc w:val="center"/>
        <w:rPr>
          <w:b/>
          <w:sz w:val="28"/>
          <w:szCs w:val="28"/>
        </w:rPr>
      </w:pPr>
      <w:r w:rsidRPr="00723B7C">
        <w:rPr>
          <w:b/>
          <w:sz w:val="28"/>
          <w:szCs w:val="28"/>
        </w:rPr>
        <w:t>7. Другие вопросы оплаты труда</w:t>
      </w:r>
    </w:p>
    <w:p w:rsidR="00723B7C" w:rsidRPr="00723B7C" w:rsidRDefault="00723B7C" w:rsidP="00723B7C">
      <w:pPr>
        <w:autoSpaceDE w:val="0"/>
        <w:autoSpaceDN w:val="0"/>
        <w:adjustRightInd w:val="0"/>
        <w:spacing w:line="360" w:lineRule="exact"/>
        <w:ind w:firstLine="709"/>
        <w:jc w:val="both"/>
        <w:rPr>
          <w:b/>
          <w:sz w:val="28"/>
          <w:szCs w:val="28"/>
        </w:rPr>
      </w:pP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42. Работникам учреждения устанавливается повышающий коэффициент к должностному окладу (окладу) за почетное звание Министерства культуры Российской Федерации, отраслевой нагрудный знак, ученую степень в следующих размерах:</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при наличии ученой степени кандидата наук (с даты принятия решения ВАК России о выдаче диплома) или почетного звания «Заслуженный» (кроме работников театрально-концертных учреждений) – 0,2;</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при наличии ученой степени доктора наук (с даты принятия решения ВАК России о выдаче диплома) – 0,25;</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награжденных отраслевыми знаками – 0,1.</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Повышающие коэффициенты устанавливаются работникам по одному из имеющихся оснований, имеющему большее значение.</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 xml:space="preserve">Повышающий коэффициент к должностному окладу (окладу) устанавливается с учетом обеспечения указанных выплат финансовыми </w:t>
      </w:r>
      <w:r w:rsidRPr="00723B7C">
        <w:rPr>
          <w:sz w:val="28"/>
          <w:szCs w:val="28"/>
        </w:rPr>
        <w:lastRenderedPageBreak/>
        <w:t>средствами и не образует новый оклад, не учитывается при начислении иных стимулирующих и компенсационных выплат, устанавливаемых в процентном отношении к окладу.</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43. Работникам (руководителям) учреждения оказывается материальная помощь.</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Решение об оказании материальной помощи и ее конкретном размере с учетом обеспечения финансовыми средствами принимает в отношении:</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работников учреждения – руководитель учреждения в соответствии с Положением о выплате материальной помощи (Приложение 4), утвержденным локальным актом учреждения;</w:t>
      </w:r>
    </w:p>
    <w:p w:rsidR="00723B7C" w:rsidRPr="00723B7C" w:rsidRDefault="00723B7C" w:rsidP="00723B7C">
      <w:pPr>
        <w:autoSpaceDE w:val="0"/>
        <w:autoSpaceDN w:val="0"/>
        <w:adjustRightInd w:val="0"/>
        <w:spacing w:line="360" w:lineRule="exact"/>
        <w:ind w:firstLine="709"/>
        <w:jc w:val="both"/>
        <w:rPr>
          <w:b/>
          <w:sz w:val="28"/>
          <w:szCs w:val="28"/>
        </w:rPr>
      </w:pPr>
      <w:r w:rsidRPr="00723B7C">
        <w:rPr>
          <w:sz w:val="28"/>
          <w:szCs w:val="28"/>
        </w:rPr>
        <w:t>руководителя учреждения – учредитель.</w:t>
      </w:r>
    </w:p>
    <w:p w:rsidR="00723B7C" w:rsidRPr="00723B7C" w:rsidRDefault="00723B7C" w:rsidP="00723B7C">
      <w:pPr>
        <w:autoSpaceDE w:val="0"/>
        <w:autoSpaceDN w:val="0"/>
        <w:adjustRightInd w:val="0"/>
        <w:spacing w:line="360" w:lineRule="exact"/>
        <w:ind w:firstLine="709"/>
        <w:jc w:val="both"/>
        <w:rPr>
          <w:b/>
          <w:sz w:val="28"/>
          <w:szCs w:val="28"/>
        </w:rPr>
      </w:pPr>
    </w:p>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____________________________________________</w:t>
      </w:r>
    </w:p>
    <w:p w:rsidR="00723B7C" w:rsidRPr="00723B7C" w:rsidRDefault="00723B7C" w:rsidP="00723B7C">
      <w:pPr>
        <w:autoSpaceDE w:val="0"/>
        <w:autoSpaceDN w:val="0"/>
        <w:adjustRightInd w:val="0"/>
        <w:spacing w:line="360" w:lineRule="exact"/>
        <w:ind w:firstLine="709"/>
        <w:jc w:val="both"/>
        <w:rPr>
          <w:sz w:val="28"/>
          <w:szCs w:val="28"/>
        </w:rPr>
      </w:pPr>
    </w:p>
    <w:p w:rsidR="00723B7C" w:rsidRPr="00723B7C" w:rsidRDefault="00723B7C" w:rsidP="00723B7C">
      <w:pPr>
        <w:autoSpaceDE w:val="0"/>
        <w:autoSpaceDN w:val="0"/>
        <w:adjustRightInd w:val="0"/>
        <w:spacing w:line="360" w:lineRule="exact"/>
        <w:ind w:firstLine="709"/>
        <w:jc w:val="both"/>
        <w:rPr>
          <w:sz w:val="28"/>
          <w:szCs w:val="28"/>
        </w:rPr>
        <w:sectPr w:rsidR="00723B7C" w:rsidRPr="00723B7C" w:rsidSect="00486106">
          <w:headerReference w:type="default" r:id="rId22"/>
          <w:pgSz w:w="11906" w:h="16838"/>
          <w:pgMar w:top="851" w:right="1134" w:bottom="851" w:left="1701" w:header="709" w:footer="709" w:gutter="0"/>
          <w:pgNumType w:start="1"/>
          <w:cols w:space="708"/>
          <w:titlePg/>
          <w:docGrid w:linePitch="360"/>
        </w:sectPr>
      </w:pPr>
    </w:p>
    <w:p w:rsidR="00723B7C" w:rsidRPr="00723B7C" w:rsidRDefault="00723B7C" w:rsidP="00723B7C">
      <w:pPr>
        <w:tabs>
          <w:tab w:val="left" w:pos="3869"/>
        </w:tabs>
        <w:jc w:val="both"/>
        <w:rPr>
          <w:sz w:val="28"/>
          <w:szCs w:val="28"/>
        </w:rPr>
      </w:pPr>
    </w:p>
    <w:p w:rsidR="00723B7C" w:rsidRPr="00723B7C" w:rsidRDefault="00723B7C" w:rsidP="00723B7C">
      <w:pPr>
        <w:tabs>
          <w:tab w:val="left" w:pos="3869"/>
        </w:tabs>
        <w:jc w:val="both"/>
        <w:rPr>
          <w:sz w:val="28"/>
          <w:szCs w:val="28"/>
        </w:rPr>
      </w:pPr>
    </w:p>
    <w:p w:rsidR="00723B7C" w:rsidRPr="00723B7C" w:rsidRDefault="00723B7C" w:rsidP="00723B7C">
      <w:pPr>
        <w:tabs>
          <w:tab w:val="left" w:pos="3869"/>
        </w:tabs>
        <w:jc w:val="both"/>
        <w:rPr>
          <w:sz w:val="28"/>
          <w:szCs w:val="28"/>
        </w:rPr>
      </w:pPr>
    </w:p>
    <w:tbl>
      <w:tblPr>
        <w:tblW w:w="0" w:type="auto"/>
        <w:tblLook w:val="01E0" w:firstRow="1" w:lastRow="1" w:firstColumn="1" w:lastColumn="1" w:noHBand="0" w:noVBand="0"/>
      </w:tblPr>
      <w:tblGrid>
        <w:gridCol w:w="4477"/>
        <w:gridCol w:w="4594"/>
      </w:tblGrid>
      <w:tr w:rsidR="00723B7C" w:rsidRPr="00723B7C" w:rsidTr="00792BE5">
        <w:tc>
          <w:tcPr>
            <w:tcW w:w="4784" w:type="dxa"/>
          </w:tcPr>
          <w:p w:rsidR="00723B7C" w:rsidRPr="00723B7C" w:rsidRDefault="00723B7C" w:rsidP="00723B7C">
            <w:pPr>
              <w:jc w:val="center"/>
              <w:rPr>
                <w:b/>
              </w:rPr>
            </w:pPr>
          </w:p>
        </w:tc>
        <w:tc>
          <w:tcPr>
            <w:tcW w:w="4786" w:type="dxa"/>
          </w:tcPr>
          <w:p w:rsidR="00723B7C" w:rsidRPr="00723B7C" w:rsidRDefault="00723B7C" w:rsidP="00723B7C">
            <w:pPr>
              <w:jc w:val="right"/>
            </w:pPr>
            <w:r w:rsidRPr="00723B7C">
              <w:t>Приложение 1</w:t>
            </w:r>
          </w:p>
          <w:p w:rsidR="00723B7C" w:rsidRPr="00723B7C" w:rsidRDefault="00723B7C" w:rsidP="00723B7C">
            <w:pPr>
              <w:jc w:val="right"/>
            </w:pPr>
            <w:r w:rsidRPr="00723B7C">
              <w:t>к Положению об условиях оплаты труда работников муниципального казенного учреждения «Крапивенский Дом Культуры»</w:t>
            </w:r>
          </w:p>
        </w:tc>
      </w:tr>
    </w:tbl>
    <w:p w:rsidR="00723B7C" w:rsidRPr="00723B7C" w:rsidRDefault="00723B7C" w:rsidP="00723B7C">
      <w:pPr>
        <w:ind w:firstLine="720"/>
        <w:jc w:val="center"/>
        <w:rPr>
          <w:b/>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r w:rsidRPr="00723B7C">
        <w:rPr>
          <w:b/>
          <w:sz w:val="28"/>
          <w:szCs w:val="28"/>
        </w:rPr>
        <w:t>Порядок</w:t>
      </w:r>
    </w:p>
    <w:p w:rsidR="00723B7C" w:rsidRPr="00723B7C" w:rsidRDefault="00723B7C" w:rsidP="00723B7C">
      <w:pPr>
        <w:ind w:firstLine="720"/>
        <w:jc w:val="center"/>
        <w:rPr>
          <w:b/>
          <w:sz w:val="28"/>
          <w:szCs w:val="28"/>
        </w:rPr>
      </w:pPr>
      <w:r w:rsidRPr="00723B7C">
        <w:rPr>
          <w:b/>
          <w:sz w:val="28"/>
          <w:szCs w:val="28"/>
        </w:rPr>
        <w:t>исчисления размера средней заработной платы</w:t>
      </w:r>
    </w:p>
    <w:p w:rsidR="00723B7C" w:rsidRPr="00723B7C" w:rsidRDefault="00723B7C" w:rsidP="00723B7C">
      <w:pPr>
        <w:ind w:firstLine="720"/>
        <w:jc w:val="center"/>
        <w:rPr>
          <w:b/>
          <w:sz w:val="28"/>
          <w:szCs w:val="28"/>
        </w:rPr>
      </w:pPr>
      <w:r w:rsidRPr="00723B7C">
        <w:rPr>
          <w:b/>
          <w:sz w:val="28"/>
          <w:szCs w:val="28"/>
        </w:rPr>
        <w:t>для определения размера должностного оклада</w:t>
      </w:r>
    </w:p>
    <w:p w:rsidR="00723B7C" w:rsidRPr="00723B7C" w:rsidRDefault="00723B7C" w:rsidP="00723B7C">
      <w:pPr>
        <w:ind w:firstLine="720"/>
        <w:jc w:val="center"/>
        <w:rPr>
          <w:b/>
          <w:sz w:val="28"/>
          <w:szCs w:val="28"/>
        </w:rPr>
      </w:pPr>
      <w:r w:rsidRPr="00723B7C">
        <w:rPr>
          <w:b/>
          <w:sz w:val="28"/>
          <w:szCs w:val="28"/>
        </w:rPr>
        <w:t>директора МКУ «Крапивенский Дом Культуры»</w:t>
      </w:r>
    </w:p>
    <w:p w:rsidR="00723B7C" w:rsidRPr="00723B7C" w:rsidRDefault="00723B7C" w:rsidP="00723B7C">
      <w:pPr>
        <w:ind w:firstLine="720"/>
        <w:jc w:val="center"/>
        <w:rPr>
          <w:b/>
          <w:sz w:val="28"/>
          <w:szCs w:val="28"/>
        </w:rPr>
      </w:pPr>
    </w:p>
    <w:p w:rsidR="00723B7C" w:rsidRPr="00723B7C" w:rsidRDefault="00723B7C" w:rsidP="00723B7C">
      <w:pPr>
        <w:ind w:firstLine="720"/>
        <w:jc w:val="both"/>
        <w:rPr>
          <w:sz w:val="28"/>
          <w:szCs w:val="28"/>
        </w:rPr>
      </w:pPr>
      <w:r w:rsidRPr="00723B7C">
        <w:rPr>
          <w:sz w:val="28"/>
          <w:szCs w:val="28"/>
        </w:rPr>
        <w:t>Порядок исчисления размера средней заработной платы для определения размера должностного оклада руководителя МКУ «Крапивенский ДК» (далее – Порядок) определяет правила исчисления средней заработной платы для определения размера должностного оклада руководителя МКУ «Крапивенский ДК» (далее – Учреждение).</w:t>
      </w:r>
    </w:p>
    <w:p w:rsidR="00723B7C" w:rsidRPr="00723B7C" w:rsidRDefault="00723B7C" w:rsidP="00723B7C">
      <w:pPr>
        <w:ind w:firstLine="720"/>
        <w:jc w:val="both"/>
        <w:rPr>
          <w:sz w:val="28"/>
          <w:szCs w:val="28"/>
        </w:rPr>
      </w:pPr>
      <w:r w:rsidRPr="00723B7C">
        <w:rPr>
          <w:sz w:val="28"/>
          <w:szCs w:val="28"/>
        </w:rPr>
        <w:t>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заработной платы.</w:t>
      </w:r>
    </w:p>
    <w:p w:rsidR="00723B7C" w:rsidRPr="00723B7C" w:rsidRDefault="00723B7C" w:rsidP="00723B7C">
      <w:pPr>
        <w:ind w:firstLine="720"/>
        <w:jc w:val="both"/>
        <w:rPr>
          <w:sz w:val="28"/>
          <w:szCs w:val="28"/>
        </w:rPr>
      </w:pPr>
      <w:r w:rsidRPr="00723B7C">
        <w:rPr>
          <w:sz w:val="28"/>
          <w:szCs w:val="28"/>
        </w:rPr>
        <w:t>К основному персоналу учреждения относятся работники, непосредственно обеспечивающие выполнение основны</w:t>
      </w:r>
      <w:r w:rsidRPr="00723B7C">
        <w:rPr>
          <w:b/>
          <w:sz w:val="28"/>
          <w:szCs w:val="28"/>
        </w:rPr>
        <w:t xml:space="preserve">х </w:t>
      </w:r>
      <w:r w:rsidRPr="00723B7C">
        <w:rPr>
          <w:sz w:val="28"/>
          <w:szCs w:val="28"/>
        </w:rPr>
        <w:t>функций, для реализации которых создано учреждение.</w:t>
      </w:r>
    </w:p>
    <w:p w:rsidR="00723B7C" w:rsidRPr="00723B7C" w:rsidRDefault="00723B7C" w:rsidP="00723B7C">
      <w:pPr>
        <w:ind w:firstLine="720"/>
        <w:jc w:val="both"/>
        <w:rPr>
          <w:sz w:val="28"/>
          <w:szCs w:val="28"/>
        </w:rPr>
      </w:pPr>
      <w:r w:rsidRPr="00723B7C">
        <w:rPr>
          <w:sz w:val="28"/>
          <w:szCs w:val="28"/>
        </w:rPr>
        <w:t>Для расчета средней заработной платы учитываются должностные оклады и выплаты стимулирующего характера работников основного персонала учреждения, выплата которых осуществляется за счет средств бюджета. При расчете средней заработной платы не учитываются выплаты компенсационного характера работников основного персонала.</w:t>
      </w:r>
    </w:p>
    <w:p w:rsidR="00723B7C" w:rsidRPr="00723B7C" w:rsidRDefault="00723B7C" w:rsidP="00723B7C">
      <w:pPr>
        <w:ind w:firstLine="720"/>
        <w:jc w:val="both"/>
        <w:rPr>
          <w:sz w:val="28"/>
          <w:szCs w:val="28"/>
        </w:rPr>
      </w:pPr>
      <w:r w:rsidRPr="00723B7C">
        <w:rPr>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723B7C" w:rsidRPr="00723B7C" w:rsidRDefault="00723B7C" w:rsidP="00723B7C">
      <w:pPr>
        <w:ind w:firstLine="720"/>
        <w:jc w:val="both"/>
        <w:rPr>
          <w:sz w:val="28"/>
          <w:szCs w:val="28"/>
        </w:rPr>
      </w:pPr>
      <w:r w:rsidRPr="00723B7C">
        <w:rPr>
          <w:sz w:val="28"/>
          <w:szCs w:val="28"/>
        </w:rPr>
        <w:t>Средняя заработная плата работников основного персонала учреждения определяется путем деления суммы должностных окладов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723B7C" w:rsidRPr="00723B7C" w:rsidRDefault="00723B7C" w:rsidP="00723B7C">
      <w:pPr>
        <w:ind w:firstLine="720"/>
        <w:jc w:val="both"/>
        <w:rPr>
          <w:sz w:val="28"/>
          <w:szCs w:val="28"/>
        </w:rPr>
      </w:pPr>
      <w:r w:rsidRPr="00723B7C">
        <w:rPr>
          <w:sz w:val="28"/>
          <w:szCs w:val="28"/>
        </w:rPr>
        <w:t xml:space="preserve">При определении среднемесячной численности работников основного персонала учреждения учитывается среднемесячная численность </w:t>
      </w:r>
      <w:r w:rsidRPr="00723B7C">
        <w:rPr>
          <w:sz w:val="28"/>
          <w:szCs w:val="28"/>
        </w:rPr>
        <w:lastRenderedPageBreak/>
        <w:t>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723B7C" w:rsidRPr="00723B7C" w:rsidRDefault="00723B7C" w:rsidP="00723B7C">
      <w:pPr>
        <w:ind w:firstLine="720"/>
        <w:jc w:val="both"/>
        <w:rPr>
          <w:sz w:val="28"/>
          <w:szCs w:val="28"/>
        </w:rPr>
      </w:pPr>
      <w:r w:rsidRPr="00723B7C">
        <w:rPr>
          <w:sz w:val="28"/>
          <w:szCs w:val="28"/>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праздничные дни, и деления полученной суммы на число календарных дней месяца.</w:t>
      </w:r>
    </w:p>
    <w:p w:rsidR="00723B7C" w:rsidRPr="00723B7C" w:rsidRDefault="00723B7C" w:rsidP="00723B7C">
      <w:pPr>
        <w:ind w:firstLine="720"/>
        <w:jc w:val="both"/>
        <w:rPr>
          <w:sz w:val="28"/>
          <w:szCs w:val="28"/>
        </w:rPr>
      </w:pPr>
      <w:r w:rsidRPr="00723B7C">
        <w:rPr>
          <w:sz w:val="28"/>
          <w:szCs w:val="28"/>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723B7C" w:rsidRPr="00723B7C" w:rsidRDefault="00723B7C" w:rsidP="00723B7C">
      <w:pPr>
        <w:ind w:firstLine="720"/>
        <w:jc w:val="both"/>
        <w:rPr>
          <w:sz w:val="28"/>
          <w:szCs w:val="28"/>
        </w:rPr>
      </w:pPr>
      <w:r w:rsidRPr="00723B7C">
        <w:rPr>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723B7C" w:rsidRPr="00723B7C" w:rsidRDefault="00723B7C" w:rsidP="00723B7C">
      <w:pPr>
        <w:ind w:firstLine="720"/>
        <w:jc w:val="both"/>
        <w:rPr>
          <w:sz w:val="28"/>
          <w:szCs w:val="28"/>
        </w:rPr>
      </w:pPr>
      <w:r w:rsidRPr="00723B7C">
        <w:rPr>
          <w:sz w:val="28"/>
          <w:szCs w:val="28"/>
        </w:rPr>
        <w:t xml:space="preserve">Работник, работающий в учреждении на одной, более одной ставки (оформленный в учреждении как внутренний совместитель), учитывается в списочной численности работников основного учреждения как один человек (целая единица). </w:t>
      </w:r>
    </w:p>
    <w:p w:rsidR="00723B7C" w:rsidRPr="00723B7C" w:rsidRDefault="00723B7C" w:rsidP="00723B7C">
      <w:pPr>
        <w:autoSpaceDE w:val="0"/>
        <w:autoSpaceDN w:val="0"/>
        <w:adjustRightInd w:val="0"/>
        <w:ind w:firstLine="708"/>
        <w:jc w:val="both"/>
        <w:rPr>
          <w:sz w:val="28"/>
          <w:szCs w:val="28"/>
        </w:rPr>
      </w:pPr>
      <w:r w:rsidRPr="00723B7C">
        <w:rPr>
          <w:sz w:val="28"/>
          <w:szCs w:val="28"/>
        </w:rPr>
        <w:t>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723B7C" w:rsidRPr="00723B7C" w:rsidRDefault="00723B7C" w:rsidP="00723B7C">
      <w:pPr>
        <w:autoSpaceDE w:val="0"/>
        <w:autoSpaceDN w:val="0"/>
        <w:adjustRightInd w:val="0"/>
        <w:jc w:val="both"/>
        <w:rPr>
          <w:sz w:val="28"/>
          <w:szCs w:val="28"/>
        </w:rPr>
      </w:pPr>
      <w:r w:rsidRPr="00723B7C">
        <w:rPr>
          <w:sz w:val="28"/>
          <w:szCs w:val="28"/>
        </w:rPr>
        <w:t>Расчет средней численности этой категории работников производится в следующем порядке:</w:t>
      </w:r>
    </w:p>
    <w:p w:rsidR="00723B7C" w:rsidRPr="00723B7C" w:rsidRDefault="00723B7C" w:rsidP="00723B7C">
      <w:pPr>
        <w:autoSpaceDE w:val="0"/>
        <w:autoSpaceDN w:val="0"/>
        <w:adjustRightInd w:val="0"/>
        <w:jc w:val="both"/>
        <w:rPr>
          <w:sz w:val="28"/>
          <w:szCs w:val="28"/>
        </w:rPr>
      </w:pPr>
      <w:r w:rsidRPr="00723B7C">
        <w:rPr>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723B7C" w:rsidRPr="00723B7C" w:rsidRDefault="00723B7C" w:rsidP="00723B7C">
      <w:pPr>
        <w:autoSpaceDE w:val="0"/>
        <w:autoSpaceDN w:val="0"/>
        <w:adjustRightInd w:val="0"/>
        <w:jc w:val="both"/>
        <w:rPr>
          <w:sz w:val="28"/>
          <w:szCs w:val="28"/>
        </w:rPr>
      </w:pPr>
      <w:r w:rsidRPr="00723B7C">
        <w:rPr>
          <w:sz w:val="28"/>
          <w:szCs w:val="28"/>
        </w:rPr>
        <w:t>40 часов - на 8 часов (при пятидневной рабочей неделе) или на 6,67 часа (при шестидневной рабочей неделе);</w:t>
      </w:r>
    </w:p>
    <w:p w:rsidR="00723B7C" w:rsidRPr="00723B7C" w:rsidRDefault="00723B7C" w:rsidP="00723B7C">
      <w:pPr>
        <w:autoSpaceDE w:val="0"/>
        <w:autoSpaceDN w:val="0"/>
        <w:adjustRightInd w:val="0"/>
        <w:jc w:val="both"/>
        <w:rPr>
          <w:sz w:val="28"/>
          <w:szCs w:val="28"/>
        </w:rPr>
      </w:pPr>
      <w:r w:rsidRPr="00723B7C">
        <w:rPr>
          <w:sz w:val="28"/>
          <w:szCs w:val="28"/>
        </w:rPr>
        <w:t>39 часов - на 7,8 часа (при пятидневной рабочей неделе) или на 6,5 часа (при шестидневной рабочей неделе);</w:t>
      </w:r>
    </w:p>
    <w:p w:rsidR="00723B7C" w:rsidRPr="00723B7C" w:rsidRDefault="00723B7C" w:rsidP="00723B7C">
      <w:pPr>
        <w:autoSpaceDE w:val="0"/>
        <w:autoSpaceDN w:val="0"/>
        <w:adjustRightInd w:val="0"/>
        <w:jc w:val="both"/>
        <w:rPr>
          <w:sz w:val="28"/>
          <w:szCs w:val="28"/>
        </w:rPr>
      </w:pPr>
      <w:r w:rsidRPr="00723B7C">
        <w:rPr>
          <w:sz w:val="28"/>
          <w:szCs w:val="28"/>
        </w:rPr>
        <w:lastRenderedPageBreak/>
        <w:t>36 часов - на 7,2 часа (при пятидневной рабочей неделе) или на 6 часов (при шестидневной рабочей неделе);</w:t>
      </w:r>
    </w:p>
    <w:p w:rsidR="00723B7C" w:rsidRPr="00723B7C" w:rsidRDefault="00723B7C" w:rsidP="00723B7C">
      <w:pPr>
        <w:autoSpaceDE w:val="0"/>
        <w:autoSpaceDN w:val="0"/>
        <w:adjustRightInd w:val="0"/>
        <w:jc w:val="both"/>
        <w:rPr>
          <w:sz w:val="28"/>
          <w:szCs w:val="28"/>
        </w:rPr>
      </w:pPr>
      <w:r w:rsidRPr="00723B7C">
        <w:rPr>
          <w:sz w:val="28"/>
          <w:szCs w:val="28"/>
        </w:rPr>
        <w:t>33 часа - на 6,6 часа (при пятидневной рабочей неделе) или на 5,5 часа (при шестидневной рабочей неделе);</w:t>
      </w:r>
    </w:p>
    <w:p w:rsidR="00723B7C" w:rsidRPr="00723B7C" w:rsidRDefault="00723B7C" w:rsidP="00723B7C">
      <w:pPr>
        <w:autoSpaceDE w:val="0"/>
        <w:autoSpaceDN w:val="0"/>
        <w:adjustRightInd w:val="0"/>
        <w:jc w:val="both"/>
        <w:rPr>
          <w:sz w:val="28"/>
          <w:szCs w:val="28"/>
        </w:rPr>
      </w:pPr>
      <w:r w:rsidRPr="00723B7C">
        <w:rPr>
          <w:sz w:val="28"/>
          <w:szCs w:val="28"/>
        </w:rPr>
        <w:t>30 часов - на 6 часов (при пятидневной рабочей неделе) или на 5 часов (при шестидневной рабочей неделе);</w:t>
      </w:r>
    </w:p>
    <w:p w:rsidR="00723B7C" w:rsidRPr="00723B7C" w:rsidRDefault="00723B7C" w:rsidP="00723B7C">
      <w:pPr>
        <w:autoSpaceDE w:val="0"/>
        <w:autoSpaceDN w:val="0"/>
        <w:adjustRightInd w:val="0"/>
        <w:jc w:val="both"/>
        <w:rPr>
          <w:sz w:val="28"/>
          <w:szCs w:val="28"/>
        </w:rPr>
      </w:pPr>
      <w:r w:rsidRPr="00723B7C">
        <w:rPr>
          <w:sz w:val="28"/>
          <w:szCs w:val="28"/>
        </w:rPr>
        <w:t>24 часа - на 4,8 часа (при пятидневной рабочей неделе) или на 4 часа (при шестидневной рабочей неделе);</w:t>
      </w:r>
    </w:p>
    <w:p w:rsidR="00723B7C" w:rsidRPr="00723B7C" w:rsidRDefault="00723B7C" w:rsidP="00723B7C">
      <w:pPr>
        <w:autoSpaceDE w:val="0"/>
        <w:autoSpaceDN w:val="0"/>
        <w:adjustRightInd w:val="0"/>
        <w:jc w:val="both"/>
        <w:rPr>
          <w:sz w:val="28"/>
          <w:szCs w:val="28"/>
        </w:rPr>
      </w:pPr>
      <w:r w:rsidRPr="00723B7C">
        <w:rPr>
          <w:sz w:val="28"/>
          <w:szCs w:val="28"/>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723B7C" w:rsidRPr="00723B7C" w:rsidRDefault="00723B7C" w:rsidP="00723B7C">
      <w:pPr>
        <w:autoSpaceDE w:val="0"/>
        <w:autoSpaceDN w:val="0"/>
        <w:adjustRightInd w:val="0"/>
        <w:jc w:val="both"/>
        <w:rPr>
          <w:sz w:val="28"/>
          <w:szCs w:val="28"/>
        </w:rPr>
      </w:pPr>
      <w:r w:rsidRPr="00723B7C">
        <w:rPr>
          <w:sz w:val="28"/>
          <w:szCs w:val="28"/>
        </w:rPr>
        <w:t>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w:t>
      </w:r>
    </w:p>
    <w:p w:rsidR="00723B7C" w:rsidRPr="00723B7C" w:rsidRDefault="00723B7C" w:rsidP="00723B7C">
      <w:pPr>
        <w:autoSpaceDE w:val="0"/>
        <w:autoSpaceDN w:val="0"/>
        <w:adjustRightInd w:val="0"/>
        <w:jc w:val="both"/>
        <w:rPr>
          <w:sz w:val="28"/>
          <w:szCs w:val="28"/>
        </w:rPr>
      </w:pPr>
    </w:p>
    <w:p w:rsidR="00723B7C" w:rsidRPr="00723B7C" w:rsidRDefault="00723B7C" w:rsidP="00723B7C">
      <w:pPr>
        <w:autoSpaceDE w:val="0"/>
        <w:autoSpaceDN w:val="0"/>
        <w:adjustRightInd w:val="0"/>
        <w:jc w:val="center"/>
        <w:rPr>
          <w:sz w:val="28"/>
          <w:szCs w:val="28"/>
        </w:rPr>
      </w:pPr>
      <w:r w:rsidRPr="00723B7C">
        <w:rPr>
          <w:sz w:val="28"/>
          <w:szCs w:val="28"/>
        </w:rPr>
        <w:t>_________________________________________</w:t>
      </w:r>
    </w:p>
    <w:p w:rsidR="00723B7C" w:rsidRPr="00723B7C" w:rsidRDefault="00723B7C" w:rsidP="00723B7C">
      <w:pPr>
        <w:autoSpaceDE w:val="0"/>
        <w:autoSpaceDN w:val="0"/>
        <w:adjustRightInd w:val="0"/>
        <w:jc w:val="both"/>
        <w:rPr>
          <w:b/>
          <w:sz w:val="28"/>
          <w:szCs w:val="28"/>
        </w:rPr>
      </w:pPr>
    </w:p>
    <w:p w:rsidR="00723B7C" w:rsidRPr="00723B7C" w:rsidRDefault="00723B7C" w:rsidP="00723B7C">
      <w:pPr>
        <w:ind w:firstLine="720"/>
        <w:jc w:val="center"/>
        <w:rPr>
          <w:b/>
          <w:sz w:val="28"/>
          <w:szCs w:val="28"/>
        </w:rPr>
      </w:pPr>
      <w:r w:rsidRPr="00723B7C">
        <w:rPr>
          <w:sz w:val="28"/>
          <w:szCs w:val="28"/>
        </w:rPr>
        <w:t xml:space="preserve">                </w:t>
      </w: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tbl>
      <w:tblPr>
        <w:tblW w:w="0" w:type="auto"/>
        <w:tblLook w:val="01E0" w:firstRow="1" w:lastRow="1" w:firstColumn="1" w:lastColumn="1" w:noHBand="0" w:noVBand="0"/>
      </w:tblPr>
      <w:tblGrid>
        <w:gridCol w:w="4470"/>
        <w:gridCol w:w="4601"/>
      </w:tblGrid>
      <w:tr w:rsidR="00723B7C" w:rsidRPr="00723B7C" w:rsidTr="00792BE5">
        <w:tc>
          <w:tcPr>
            <w:tcW w:w="4603" w:type="dxa"/>
          </w:tcPr>
          <w:p w:rsidR="00723B7C" w:rsidRPr="00723B7C" w:rsidRDefault="00723B7C" w:rsidP="00723B7C">
            <w:pPr>
              <w:jc w:val="center"/>
              <w:rPr>
                <w:b/>
              </w:rPr>
            </w:pPr>
          </w:p>
        </w:tc>
        <w:tc>
          <w:tcPr>
            <w:tcW w:w="4684" w:type="dxa"/>
          </w:tcPr>
          <w:p w:rsidR="00723B7C" w:rsidRPr="00723B7C" w:rsidRDefault="00723B7C" w:rsidP="00723B7C">
            <w:pPr>
              <w:jc w:val="right"/>
            </w:pPr>
            <w:r w:rsidRPr="00723B7C">
              <w:t>Приложение 2</w:t>
            </w:r>
          </w:p>
          <w:p w:rsidR="00723B7C" w:rsidRPr="00723B7C" w:rsidRDefault="00723B7C" w:rsidP="00723B7C">
            <w:pPr>
              <w:jc w:val="right"/>
            </w:pPr>
            <w:r w:rsidRPr="00723B7C">
              <w:t>к Положению об условиях оплаты труда работников муниципального казенного учреждения «Крапивенский Дом Культуры»</w:t>
            </w:r>
          </w:p>
        </w:tc>
      </w:tr>
    </w:tbl>
    <w:p w:rsidR="00723B7C" w:rsidRPr="00723B7C" w:rsidRDefault="00723B7C" w:rsidP="00723B7C">
      <w:pPr>
        <w:jc w:val="center"/>
        <w:rPr>
          <w:b/>
        </w:rPr>
      </w:pPr>
    </w:p>
    <w:p w:rsidR="00723B7C" w:rsidRPr="00723B7C" w:rsidRDefault="00723B7C" w:rsidP="00723B7C">
      <w:pPr>
        <w:jc w:val="center"/>
        <w:rPr>
          <w:b/>
          <w:sz w:val="28"/>
          <w:szCs w:val="28"/>
        </w:rPr>
      </w:pPr>
    </w:p>
    <w:p w:rsidR="00723B7C" w:rsidRPr="00723B7C" w:rsidRDefault="00723B7C" w:rsidP="00723B7C">
      <w:pPr>
        <w:jc w:val="center"/>
        <w:rPr>
          <w:b/>
          <w:sz w:val="28"/>
          <w:szCs w:val="28"/>
        </w:rPr>
      </w:pPr>
    </w:p>
    <w:p w:rsidR="00723B7C" w:rsidRPr="00723B7C" w:rsidRDefault="00723B7C" w:rsidP="00723B7C">
      <w:pPr>
        <w:jc w:val="center"/>
        <w:rPr>
          <w:b/>
          <w:sz w:val="28"/>
          <w:szCs w:val="28"/>
        </w:rPr>
      </w:pPr>
    </w:p>
    <w:p w:rsidR="00723B7C" w:rsidRPr="00723B7C" w:rsidRDefault="00723B7C" w:rsidP="00723B7C">
      <w:pPr>
        <w:jc w:val="center"/>
        <w:rPr>
          <w:b/>
          <w:sz w:val="28"/>
          <w:szCs w:val="28"/>
        </w:rPr>
      </w:pPr>
    </w:p>
    <w:p w:rsidR="00723B7C" w:rsidRPr="00723B7C" w:rsidRDefault="00723B7C" w:rsidP="00723B7C">
      <w:pPr>
        <w:jc w:val="center"/>
        <w:rPr>
          <w:b/>
          <w:sz w:val="28"/>
          <w:szCs w:val="28"/>
        </w:rPr>
      </w:pPr>
      <w:r w:rsidRPr="00723B7C">
        <w:rPr>
          <w:b/>
          <w:sz w:val="28"/>
          <w:szCs w:val="28"/>
        </w:rPr>
        <w:t>Перечень</w:t>
      </w:r>
    </w:p>
    <w:p w:rsidR="00723B7C" w:rsidRPr="00723B7C" w:rsidRDefault="00723B7C" w:rsidP="00723B7C">
      <w:pPr>
        <w:jc w:val="center"/>
        <w:rPr>
          <w:b/>
          <w:sz w:val="28"/>
          <w:szCs w:val="28"/>
        </w:rPr>
      </w:pPr>
      <w:r w:rsidRPr="00723B7C">
        <w:rPr>
          <w:b/>
          <w:sz w:val="28"/>
          <w:szCs w:val="28"/>
        </w:rPr>
        <w:t xml:space="preserve">должностей, 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учреждения. </w:t>
      </w:r>
    </w:p>
    <w:p w:rsidR="00723B7C" w:rsidRPr="00723B7C" w:rsidRDefault="00723B7C" w:rsidP="00723B7C">
      <w:pPr>
        <w:jc w:val="center"/>
        <w:rPr>
          <w:b/>
          <w:sz w:val="28"/>
          <w:szCs w:val="28"/>
        </w:rPr>
      </w:pPr>
    </w:p>
    <w:p w:rsidR="00723B7C" w:rsidRPr="00723B7C" w:rsidRDefault="00723B7C" w:rsidP="00723B7C">
      <w:pPr>
        <w:jc w:val="center"/>
        <w:rPr>
          <w:b/>
          <w:sz w:val="28"/>
          <w:szCs w:val="28"/>
        </w:rPr>
      </w:pPr>
    </w:p>
    <w:p w:rsidR="00723B7C" w:rsidRPr="00723B7C" w:rsidRDefault="00723B7C" w:rsidP="00723B7C">
      <w:pPr>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sz w:val="28"/>
          <w:szCs w:val="28"/>
          <w:u w:val="single"/>
        </w:rPr>
      </w:pPr>
      <w:r w:rsidRPr="00723B7C">
        <w:rPr>
          <w:sz w:val="28"/>
          <w:szCs w:val="28"/>
          <w:u w:val="single"/>
        </w:rPr>
        <w:t xml:space="preserve">Деятельность учреждений клубного типа: клубов, дворцов и домов культуры, домов народного творчества.  </w:t>
      </w:r>
    </w:p>
    <w:p w:rsidR="00723B7C" w:rsidRPr="00723B7C" w:rsidRDefault="00723B7C" w:rsidP="00723B7C">
      <w:pPr>
        <w:ind w:firstLine="720"/>
        <w:jc w:val="center"/>
        <w:rPr>
          <w:sz w:val="28"/>
          <w:szCs w:val="28"/>
          <w:u w:val="single"/>
        </w:rPr>
      </w:pPr>
    </w:p>
    <w:p w:rsidR="00723B7C" w:rsidRPr="00723B7C" w:rsidRDefault="00723B7C" w:rsidP="00723B7C">
      <w:pPr>
        <w:ind w:firstLine="720"/>
        <w:jc w:val="both"/>
        <w:rPr>
          <w:sz w:val="28"/>
          <w:szCs w:val="28"/>
        </w:rPr>
      </w:pPr>
      <w:r w:rsidRPr="00723B7C">
        <w:rPr>
          <w:sz w:val="28"/>
          <w:szCs w:val="28"/>
        </w:rPr>
        <w:t>Культорганизатор, аккомпаниатор, руководитель клуба по интересам, ведущий дискотеки.</w:t>
      </w:r>
    </w:p>
    <w:p w:rsidR="00723B7C" w:rsidRPr="00723B7C" w:rsidRDefault="00723B7C" w:rsidP="00723B7C">
      <w:pPr>
        <w:ind w:firstLine="720"/>
        <w:jc w:val="both"/>
        <w:rPr>
          <w:sz w:val="28"/>
          <w:szCs w:val="28"/>
        </w:rPr>
      </w:pPr>
    </w:p>
    <w:p w:rsidR="00723B7C" w:rsidRPr="00723B7C" w:rsidRDefault="00723B7C" w:rsidP="00723B7C">
      <w:pPr>
        <w:ind w:firstLine="720"/>
        <w:jc w:val="both"/>
        <w:rPr>
          <w:sz w:val="28"/>
          <w:szCs w:val="28"/>
        </w:rPr>
      </w:pPr>
    </w:p>
    <w:p w:rsidR="00723B7C" w:rsidRPr="00723B7C" w:rsidRDefault="00723B7C" w:rsidP="00723B7C">
      <w:pPr>
        <w:ind w:firstLine="720"/>
        <w:jc w:val="both"/>
        <w:rPr>
          <w:b/>
          <w:sz w:val="28"/>
          <w:szCs w:val="28"/>
        </w:rPr>
      </w:pPr>
    </w:p>
    <w:p w:rsidR="00723B7C" w:rsidRPr="00723B7C" w:rsidRDefault="00723B7C" w:rsidP="00723B7C">
      <w:pPr>
        <w:jc w:val="both"/>
        <w:rPr>
          <w:b/>
          <w:sz w:val="28"/>
          <w:szCs w:val="28"/>
        </w:rPr>
      </w:pPr>
      <w:r w:rsidRPr="00723B7C">
        <w:rPr>
          <w:b/>
          <w:sz w:val="28"/>
          <w:szCs w:val="28"/>
        </w:rPr>
        <w:t xml:space="preserve">  </w:t>
      </w: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tbl>
      <w:tblPr>
        <w:tblW w:w="0" w:type="auto"/>
        <w:tblLook w:val="04A0" w:firstRow="1" w:lastRow="0" w:firstColumn="1" w:lastColumn="0" w:noHBand="0" w:noVBand="1"/>
      </w:tblPr>
      <w:tblGrid>
        <w:gridCol w:w="3689"/>
        <w:gridCol w:w="5382"/>
      </w:tblGrid>
      <w:tr w:rsidR="00723B7C" w:rsidRPr="00723B7C" w:rsidTr="00792BE5">
        <w:tc>
          <w:tcPr>
            <w:tcW w:w="3823" w:type="dxa"/>
            <w:shd w:val="clear" w:color="auto" w:fill="auto"/>
          </w:tcPr>
          <w:p w:rsidR="00723B7C" w:rsidRPr="00723B7C" w:rsidRDefault="00723B7C" w:rsidP="00723B7C">
            <w:pPr>
              <w:widowControl w:val="0"/>
              <w:autoSpaceDE w:val="0"/>
              <w:autoSpaceDN w:val="0"/>
              <w:spacing w:line="360" w:lineRule="exact"/>
              <w:ind w:firstLine="709"/>
              <w:jc w:val="both"/>
              <w:rPr>
                <w:sz w:val="28"/>
                <w:szCs w:val="28"/>
              </w:rPr>
            </w:pPr>
          </w:p>
        </w:tc>
        <w:tc>
          <w:tcPr>
            <w:tcW w:w="5520" w:type="dxa"/>
            <w:shd w:val="clear" w:color="auto" w:fill="auto"/>
          </w:tcPr>
          <w:p w:rsidR="00723B7C" w:rsidRPr="00723B7C" w:rsidRDefault="00723B7C" w:rsidP="00723B7C">
            <w:pPr>
              <w:widowControl w:val="0"/>
              <w:autoSpaceDE w:val="0"/>
              <w:autoSpaceDN w:val="0"/>
              <w:ind w:firstLine="5"/>
              <w:jc w:val="right"/>
            </w:pPr>
            <w:r w:rsidRPr="00723B7C">
              <w:t>Приложение № 3</w:t>
            </w:r>
          </w:p>
          <w:p w:rsidR="00723B7C" w:rsidRPr="00723B7C" w:rsidRDefault="00723B7C" w:rsidP="00723B7C">
            <w:pPr>
              <w:widowControl w:val="0"/>
              <w:autoSpaceDE w:val="0"/>
              <w:autoSpaceDN w:val="0"/>
              <w:ind w:firstLine="5"/>
              <w:jc w:val="right"/>
            </w:pPr>
            <w:r w:rsidRPr="00723B7C">
              <w:t>к Положению об условиях оплаты</w:t>
            </w:r>
          </w:p>
          <w:p w:rsidR="00723B7C" w:rsidRPr="00723B7C" w:rsidRDefault="00723B7C" w:rsidP="00723B7C">
            <w:pPr>
              <w:widowControl w:val="0"/>
              <w:autoSpaceDE w:val="0"/>
              <w:autoSpaceDN w:val="0"/>
              <w:ind w:firstLine="5"/>
              <w:jc w:val="right"/>
              <w:rPr>
                <w:sz w:val="28"/>
                <w:szCs w:val="28"/>
              </w:rPr>
            </w:pPr>
            <w:r w:rsidRPr="00723B7C">
              <w:t>труда работников МКУ «Крапивенский ДК»</w:t>
            </w:r>
          </w:p>
        </w:tc>
      </w:tr>
    </w:tbl>
    <w:p w:rsidR="00723B7C" w:rsidRPr="00723B7C" w:rsidRDefault="00723B7C" w:rsidP="00723B7C">
      <w:pPr>
        <w:widowControl w:val="0"/>
        <w:autoSpaceDE w:val="0"/>
        <w:autoSpaceDN w:val="0"/>
        <w:spacing w:line="360" w:lineRule="exact"/>
        <w:ind w:firstLine="709"/>
        <w:jc w:val="both"/>
        <w:rPr>
          <w:sz w:val="28"/>
          <w:szCs w:val="28"/>
        </w:rPr>
      </w:pPr>
    </w:p>
    <w:p w:rsidR="00723B7C" w:rsidRPr="00723B7C" w:rsidRDefault="00723B7C" w:rsidP="00723B7C">
      <w:pPr>
        <w:widowControl w:val="0"/>
        <w:autoSpaceDE w:val="0"/>
        <w:autoSpaceDN w:val="0"/>
        <w:spacing w:line="360" w:lineRule="exact"/>
        <w:ind w:firstLine="709"/>
        <w:jc w:val="both"/>
        <w:rPr>
          <w:sz w:val="28"/>
          <w:szCs w:val="28"/>
        </w:rPr>
      </w:pPr>
    </w:p>
    <w:p w:rsidR="00723B7C" w:rsidRPr="00723B7C" w:rsidRDefault="00723B7C" w:rsidP="00723B7C">
      <w:pPr>
        <w:widowControl w:val="0"/>
        <w:autoSpaceDE w:val="0"/>
        <w:autoSpaceDN w:val="0"/>
        <w:jc w:val="center"/>
        <w:rPr>
          <w:b/>
          <w:sz w:val="28"/>
          <w:szCs w:val="28"/>
        </w:rPr>
      </w:pPr>
      <w:r w:rsidRPr="00723B7C">
        <w:rPr>
          <w:b/>
          <w:sz w:val="28"/>
          <w:szCs w:val="28"/>
        </w:rPr>
        <w:t>ПОЛОЖЕНИЕ</w:t>
      </w:r>
      <w:r w:rsidRPr="00723B7C">
        <w:rPr>
          <w:b/>
          <w:sz w:val="28"/>
          <w:szCs w:val="28"/>
        </w:rPr>
        <w:br/>
        <w:t>о премиальных выплатах работникам</w:t>
      </w:r>
    </w:p>
    <w:p w:rsidR="00723B7C" w:rsidRPr="00723B7C" w:rsidRDefault="00723B7C" w:rsidP="00723B7C">
      <w:pPr>
        <w:widowControl w:val="0"/>
        <w:autoSpaceDE w:val="0"/>
        <w:autoSpaceDN w:val="0"/>
        <w:jc w:val="center"/>
        <w:rPr>
          <w:b/>
          <w:sz w:val="28"/>
          <w:szCs w:val="28"/>
        </w:rPr>
      </w:pPr>
      <w:r w:rsidRPr="00723B7C">
        <w:rPr>
          <w:b/>
          <w:sz w:val="28"/>
          <w:szCs w:val="28"/>
        </w:rPr>
        <w:t xml:space="preserve">муниципального казенного учреждения </w:t>
      </w:r>
    </w:p>
    <w:p w:rsidR="00723B7C" w:rsidRPr="00723B7C" w:rsidRDefault="00723B7C" w:rsidP="00723B7C">
      <w:pPr>
        <w:widowControl w:val="0"/>
        <w:autoSpaceDE w:val="0"/>
        <w:autoSpaceDN w:val="0"/>
        <w:jc w:val="center"/>
        <w:rPr>
          <w:b/>
          <w:sz w:val="28"/>
          <w:szCs w:val="28"/>
        </w:rPr>
      </w:pPr>
      <w:r w:rsidRPr="00723B7C">
        <w:rPr>
          <w:b/>
          <w:sz w:val="28"/>
          <w:szCs w:val="28"/>
        </w:rPr>
        <w:t xml:space="preserve">«Крапивенский Дом Культуры»  </w:t>
      </w:r>
    </w:p>
    <w:p w:rsidR="00723B7C" w:rsidRPr="00723B7C" w:rsidRDefault="00723B7C" w:rsidP="00723B7C">
      <w:pPr>
        <w:widowControl w:val="0"/>
        <w:autoSpaceDE w:val="0"/>
        <w:autoSpaceDN w:val="0"/>
        <w:jc w:val="center"/>
        <w:rPr>
          <w:b/>
          <w:sz w:val="28"/>
          <w:szCs w:val="28"/>
        </w:rPr>
      </w:pPr>
    </w:p>
    <w:p w:rsidR="00723B7C" w:rsidRPr="00723B7C" w:rsidRDefault="00723B7C" w:rsidP="00723B7C">
      <w:pPr>
        <w:autoSpaceDE w:val="0"/>
        <w:autoSpaceDN w:val="0"/>
        <w:adjustRightInd w:val="0"/>
        <w:spacing w:line="360" w:lineRule="exact"/>
        <w:ind w:firstLine="709"/>
        <w:jc w:val="center"/>
        <w:rPr>
          <w:b/>
          <w:sz w:val="28"/>
          <w:szCs w:val="28"/>
        </w:rPr>
      </w:pPr>
      <w:r w:rsidRPr="00723B7C">
        <w:rPr>
          <w:b/>
          <w:sz w:val="28"/>
          <w:szCs w:val="28"/>
        </w:rPr>
        <w:t>1.Общие положения.</w:t>
      </w:r>
    </w:p>
    <w:p w:rsidR="00723B7C" w:rsidRPr="00723B7C" w:rsidRDefault="00723B7C" w:rsidP="00723B7C">
      <w:pPr>
        <w:autoSpaceDE w:val="0"/>
        <w:autoSpaceDN w:val="0"/>
        <w:adjustRightInd w:val="0"/>
        <w:spacing w:line="360" w:lineRule="exact"/>
        <w:ind w:firstLine="709"/>
        <w:jc w:val="center"/>
        <w:rPr>
          <w:b/>
          <w:sz w:val="28"/>
          <w:szCs w:val="28"/>
        </w:rPr>
      </w:pP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1.1. Настоящее Положение регулирует порядок премирования работников муниципального казенного учреждения «Крапивенский Дом Культуры» (далее - Учреждение).</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1.2. Премирование работников Учреждения осуществляется в целях стимулирования их трудовой деятельности для выполнения задач, стоящих перед Учреждением.</w:t>
      </w:r>
    </w:p>
    <w:p w:rsidR="00723B7C" w:rsidRPr="00723B7C" w:rsidRDefault="00723B7C" w:rsidP="00723B7C">
      <w:pPr>
        <w:autoSpaceDE w:val="0"/>
        <w:autoSpaceDN w:val="0"/>
        <w:adjustRightInd w:val="0"/>
        <w:spacing w:line="360" w:lineRule="exact"/>
        <w:ind w:firstLine="709"/>
        <w:jc w:val="both"/>
        <w:rPr>
          <w:sz w:val="28"/>
          <w:szCs w:val="28"/>
        </w:rPr>
      </w:pPr>
    </w:p>
    <w:p w:rsidR="00723B7C" w:rsidRPr="00723B7C" w:rsidRDefault="00723B7C" w:rsidP="00723B7C">
      <w:pPr>
        <w:autoSpaceDE w:val="0"/>
        <w:autoSpaceDN w:val="0"/>
        <w:adjustRightInd w:val="0"/>
        <w:spacing w:line="360" w:lineRule="exact"/>
        <w:ind w:firstLine="709"/>
        <w:jc w:val="center"/>
        <w:rPr>
          <w:b/>
          <w:sz w:val="28"/>
          <w:szCs w:val="28"/>
        </w:rPr>
      </w:pPr>
      <w:r w:rsidRPr="00723B7C">
        <w:rPr>
          <w:b/>
          <w:sz w:val="28"/>
          <w:szCs w:val="28"/>
        </w:rPr>
        <w:t>2. Порядок премирования.</w:t>
      </w:r>
    </w:p>
    <w:p w:rsidR="00723B7C" w:rsidRPr="00723B7C" w:rsidRDefault="00723B7C" w:rsidP="00723B7C">
      <w:pPr>
        <w:autoSpaceDE w:val="0"/>
        <w:autoSpaceDN w:val="0"/>
        <w:adjustRightInd w:val="0"/>
        <w:spacing w:line="360" w:lineRule="exact"/>
        <w:ind w:firstLine="709"/>
        <w:jc w:val="center"/>
        <w:rPr>
          <w:b/>
          <w:sz w:val="28"/>
          <w:szCs w:val="28"/>
        </w:rPr>
      </w:pP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2.1. Премии выплачиваются работникам, состоящим с Учреждением в трудовых отношениях, на дату издания приказа о премиальных выплатах.</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Премии могут выплачиваться всем сотрудникам либо персонально.</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Решение о премиальных выплатах принимается Руководителем Учреждения и оформляется приказом Руководителя Учреждения.</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2.2. Настоящее Положение устанавливает следующие виды премиальных выплат:</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 по результатам работы;</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 по случаю профессиональных праздников;</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 за выполнение особо важного и сложного задания.</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2.3. Размер премиальных выплат определяется в фиксированной сумме в рублях, в процентах от должностного оклада.</w:t>
      </w:r>
    </w:p>
    <w:p w:rsidR="00723B7C" w:rsidRPr="00723B7C" w:rsidRDefault="00723B7C" w:rsidP="00723B7C">
      <w:pPr>
        <w:autoSpaceDE w:val="0"/>
        <w:autoSpaceDN w:val="0"/>
        <w:adjustRightInd w:val="0"/>
        <w:spacing w:line="360" w:lineRule="exact"/>
        <w:ind w:firstLine="709"/>
        <w:jc w:val="both"/>
        <w:rPr>
          <w:sz w:val="28"/>
          <w:szCs w:val="28"/>
        </w:rPr>
      </w:pPr>
    </w:p>
    <w:p w:rsidR="00723B7C" w:rsidRPr="00723B7C" w:rsidRDefault="00723B7C" w:rsidP="00723B7C">
      <w:pPr>
        <w:autoSpaceDE w:val="0"/>
        <w:autoSpaceDN w:val="0"/>
        <w:adjustRightInd w:val="0"/>
        <w:spacing w:line="360" w:lineRule="exact"/>
        <w:ind w:firstLine="709"/>
        <w:jc w:val="center"/>
        <w:rPr>
          <w:b/>
          <w:sz w:val="28"/>
          <w:szCs w:val="28"/>
        </w:rPr>
      </w:pPr>
      <w:r w:rsidRPr="00723B7C">
        <w:rPr>
          <w:b/>
          <w:sz w:val="28"/>
          <w:szCs w:val="28"/>
        </w:rPr>
        <w:t>3. Порядок выплаты премии по результатам работы.</w:t>
      </w:r>
    </w:p>
    <w:p w:rsidR="00723B7C" w:rsidRPr="00723B7C" w:rsidRDefault="00723B7C" w:rsidP="00723B7C">
      <w:pPr>
        <w:autoSpaceDE w:val="0"/>
        <w:autoSpaceDN w:val="0"/>
        <w:adjustRightInd w:val="0"/>
        <w:spacing w:line="360" w:lineRule="exact"/>
        <w:ind w:firstLine="709"/>
        <w:jc w:val="center"/>
        <w:rPr>
          <w:b/>
          <w:sz w:val="28"/>
          <w:szCs w:val="28"/>
        </w:rPr>
      </w:pP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3.1. Премия по результатам работы выплачивается сотруднику Учреждения за предыдущий месяц и устанавливается в процентном отношении к должностному окладу.</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3.2. Премиальные выплаты производятся одновременно с выплатой заработной платы за истекший месяц, в срок, установленный правилами внутреннего трудового распорядка.</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3.3. При установлении размера премии учитываются:</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 отношение работника к выполнению своих должностных обязанностей;</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 своевременность и качество выполняемой работы, поручений и заданий;</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 инициатива, творчество и применение в работе современных форм и методов организации труда.</w:t>
      </w:r>
    </w:p>
    <w:p w:rsidR="00723B7C" w:rsidRPr="00723B7C" w:rsidRDefault="00723B7C" w:rsidP="00723B7C">
      <w:pPr>
        <w:autoSpaceDE w:val="0"/>
        <w:autoSpaceDN w:val="0"/>
        <w:adjustRightInd w:val="0"/>
        <w:spacing w:line="360" w:lineRule="exact"/>
        <w:ind w:firstLine="709"/>
        <w:jc w:val="both"/>
        <w:rPr>
          <w:sz w:val="28"/>
          <w:szCs w:val="28"/>
        </w:rPr>
      </w:pPr>
    </w:p>
    <w:p w:rsidR="00723B7C" w:rsidRPr="00723B7C" w:rsidRDefault="00723B7C" w:rsidP="00723B7C">
      <w:pPr>
        <w:autoSpaceDE w:val="0"/>
        <w:autoSpaceDN w:val="0"/>
        <w:adjustRightInd w:val="0"/>
        <w:spacing w:line="360" w:lineRule="exact"/>
        <w:ind w:firstLine="709"/>
        <w:jc w:val="center"/>
        <w:rPr>
          <w:b/>
          <w:sz w:val="28"/>
          <w:szCs w:val="28"/>
        </w:rPr>
      </w:pPr>
      <w:r w:rsidRPr="00723B7C">
        <w:rPr>
          <w:b/>
          <w:sz w:val="28"/>
          <w:szCs w:val="28"/>
        </w:rPr>
        <w:t>4. Расчеты и источники средств премиальных выплат.</w:t>
      </w:r>
    </w:p>
    <w:p w:rsidR="00723B7C" w:rsidRPr="00723B7C" w:rsidRDefault="00723B7C" w:rsidP="00723B7C">
      <w:pPr>
        <w:autoSpaceDE w:val="0"/>
        <w:autoSpaceDN w:val="0"/>
        <w:adjustRightInd w:val="0"/>
        <w:spacing w:line="360" w:lineRule="exact"/>
        <w:ind w:firstLine="709"/>
        <w:jc w:val="center"/>
        <w:rPr>
          <w:sz w:val="28"/>
          <w:szCs w:val="28"/>
        </w:rPr>
      </w:pPr>
    </w:p>
    <w:p w:rsidR="00723B7C" w:rsidRPr="00723B7C" w:rsidRDefault="00723B7C" w:rsidP="00723B7C">
      <w:pPr>
        <w:autoSpaceDE w:val="0"/>
        <w:autoSpaceDN w:val="0"/>
        <w:adjustRightInd w:val="0"/>
        <w:spacing w:line="360" w:lineRule="exact"/>
        <w:ind w:firstLine="709"/>
        <w:rPr>
          <w:sz w:val="28"/>
          <w:szCs w:val="28"/>
        </w:rPr>
      </w:pPr>
      <w:r w:rsidRPr="00723B7C">
        <w:rPr>
          <w:sz w:val="28"/>
          <w:szCs w:val="28"/>
        </w:rPr>
        <w:t>4.1. Премирование производится за счет и в пределах средств фонда оплаты труда.</w:t>
      </w:r>
    </w:p>
    <w:p w:rsidR="00723B7C" w:rsidRPr="00723B7C" w:rsidRDefault="00723B7C" w:rsidP="00723B7C">
      <w:pPr>
        <w:autoSpaceDE w:val="0"/>
        <w:autoSpaceDN w:val="0"/>
        <w:adjustRightInd w:val="0"/>
        <w:spacing w:line="360" w:lineRule="exact"/>
        <w:ind w:firstLine="709"/>
        <w:rPr>
          <w:sz w:val="28"/>
          <w:szCs w:val="28"/>
        </w:rPr>
      </w:pPr>
    </w:p>
    <w:p w:rsidR="00723B7C" w:rsidRPr="00723B7C" w:rsidRDefault="00723B7C" w:rsidP="00723B7C">
      <w:pPr>
        <w:autoSpaceDE w:val="0"/>
        <w:autoSpaceDN w:val="0"/>
        <w:adjustRightInd w:val="0"/>
        <w:spacing w:line="360" w:lineRule="exact"/>
        <w:ind w:firstLine="709"/>
        <w:jc w:val="center"/>
        <w:rPr>
          <w:b/>
          <w:sz w:val="28"/>
          <w:szCs w:val="28"/>
        </w:rPr>
      </w:pPr>
      <w:r w:rsidRPr="00723B7C">
        <w:rPr>
          <w:b/>
          <w:sz w:val="28"/>
          <w:szCs w:val="28"/>
        </w:rPr>
        <w:t>5. Заключительные положения.</w:t>
      </w:r>
    </w:p>
    <w:p w:rsidR="00723B7C" w:rsidRPr="00723B7C" w:rsidRDefault="00723B7C" w:rsidP="00723B7C">
      <w:pPr>
        <w:autoSpaceDE w:val="0"/>
        <w:autoSpaceDN w:val="0"/>
        <w:adjustRightInd w:val="0"/>
        <w:spacing w:line="360" w:lineRule="exact"/>
        <w:ind w:firstLine="709"/>
        <w:jc w:val="center"/>
        <w:rPr>
          <w:b/>
          <w:sz w:val="28"/>
          <w:szCs w:val="28"/>
        </w:rPr>
      </w:pP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 xml:space="preserve">5.1. Настоящее Положение вводится в действие с 01 октября 2021 года. </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5.2. Изменения и дополнения в настоящее Положение вносятся Руководителем Учреждения по мере необходимости.</w:t>
      </w:r>
    </w:p>
    <w:p w:rsidR="00723B7C" w:rsidRPr="00723B7C" w:rsidRDefault="00723B7C" w:rsidP="00723B7C">
      <w:pPr>
        <w:widowControl w:val="0"/>
        <w:autoSpaceDE w:val="0"/>
        <w:autoSpaceDN w:val="0"/>
        <w:spacing w:line="360" w:lineRule="exact"/>
        <w:ind w:firstLine="709"/>
        <w:jc w:val="both"/>
        <w:rPr>
          <w:sz w:val="28"/>
          <w:szCs w:val="28"/>
        </w:rPr>
      </w:pPr>
    </w:p>
    <w:p w:rsidR="00723B7C" w:rsidRPr="00723B7C" w:rsidRDefault="00723B7C" w:rsidP="00723B7C">
      <w:pPr>
        <w:autoSpaceDE w:val="0"/>
        <w:autoSpaceDN w:val="0"/>
        <w:adjustRightInd w:val="0"/>
        <w:spacing w:line="360" w:lineRule="exact"/>
        <w:jc w:val="center"/>
        <w:rPr>
          <w:sz w:val="28"/>
          <w:szCs w:val="28"/>
        </w:rPr>
      </w:pPr>
      <w:r w:rsidRPr="00723B7C">
        <w:rPr>
          <w:sz w:val="28"/>
          <w:szCs w:val="28"/>
        </w:rPr>
        <w:t>______________________________________</w:t>
      </w: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tbl>
      <w:tblPr>
        <w:tblW w:w="0" w:type="auto"/>
        <w:tblLook w:val="04A0" w:firstRow="1" w:lastRow="0" w:firstColumn="1" w:lastColumn="0" w:noHBand="0" w:noVBand="1"/>
      </w:tblPr>
      <w:tblGrid>
        <w:gridCol w:w="3689"/>
        <w:gridCol w:w="5382"/>
      </w:tblGrid>
      <w:tr w:rsidR="00723B7C" w:rsidRPr="00723B7C" w:rsidTr="00792BE5">
        <w:tc>
          <w:tcPr>
            <w:tcW w:w="3795" w:type="dxa"/>
            <w:shd w:val="clear" w:color="auto" w:fill="auto"/>
          </w:tcPr>
          <w:p w:rsidR="00723B7C" w:rsidRPr="00723B7C" w:rsidRDefault="00723B7C" w:rsidP="00723B7C">
            <w:pPr>
              <w:widowControl w:val="0"/>
              <w:autoSpaceDE w:val="0"/>
              <w:autoSpaceDN w:val="0"/>
              <w:spacing w:line="360" w:lineRule="exact"/>
              <w:ind w:firstLine="709"/>
              <w:jc w:val="both"/>
              <w:rPr>
                <w:sz w:val="28"/>
                <w:szCs w:val="28"/>
              </w:rPr>
            </w:pPr>
          </w:p>
        </w:tc>
        <w:tc>
          <w:tcPr>
            <w:tcW w:w="5492" w:type="dxa"/>
            <w:shd w:val="clear" w:color="auto" w:fill="auto"/>
          </w:tcPr>
          <w:p w:rsidR="00723B7C" w:rsidRPr="00723B7C" w:rsidRDefault="00723B7C" w:rsidP="00723B7C">
            <w:pPr>
              <w:widowControl w:val="0"/>
              <w:autoSpaceDE w:val="0"/>
              <w:autoSpaceDN w:val="0"/>
              <w:ind w:firstLine="5"/>
              <w:jc w:val="right"/>
            </w:pPr>
            <w:r w:rsidRPr="00723B7C">
              <w:t>Приложение № 4</w:t>
            </w:r>
          </w:p>
          <w:p w:rsidR="00723B7C" w:rsidRPr="00723B7C" w:rsidRDefault="00723B7C" w:rsidP="00723B7C">
            <w:pPr>
              <w:widowControl w:val="0"/>
              <w:autoSpaceDE w:val="0"/>
              <w:autoSpaceDN w:val="0"/>
              <w:ind w:firstLine="5"/>
              <w:jc w:val="right"/>
            </w:pPr>
            <w:r w:rsidRPr="00723B7C">
              <w:t>к Положению об условиях оплаты</w:t>
            </w:r>
          </w:p>
          <w:p w:rsidR="00723B7C" w:rsidRPr="00723B7C" w:rsidRDefault="00723B7C" w:rsidP="00723B7C">
            <w:pPr>
              <w:widowControl w:val="0"/>
              <w:autoSpaceDE w:val="0"/>
              <w:autoSpaceDN w:val="0"/>
              <w:ind w:firstLine="5"/>
              <w:jc w:val="right"/>
              <w:rPr>
                <w:sz w:val="28"/>
                <w:szCs w:val="28"/>
              </w:rPr>
            </w:pPr>
            <w:r w:rsidRPr="00723B7C">
              <w:t>труда работников МКУ «Крапивенский ДК»</w:t>
            </w:r>
          </w:p>
        </w:tc>
      </w:tr>
    </w:tbl>
    <w:p w:rsidR="00723B7C" w:rsidRPr="00723B7C" w:rsidRDefault="00723B7C" w:rsidP="00723B7C">
      <w:pPr>
        <w:autoSpaceDE w:val="0"/>
        <w:autoSpaceDN w:val="0"/>
        <w:adjustRightInd w:val="0"/>
        <w:spacing w:line="360" w:lineRule="exact"/>
        <w:ind w:firstLine="709"/>
        <w:jc w:val="center"/>
        <w:rPr>
          <w:sz w:val="28"/>
          <w:szCs w:val="28"/>
        </w:rPr>
      </w:pPr>
    </w:p>
    <w:p w:rsidR="00723B7C" w:rsidRPr="00723B7C" w:rsidRDefault="00723B7C" w:rsidP="00723B7C">
      <w:pPr>
        <w:autoSpaceDE w:val="0"/>
        <w:autoSpaceDN w:val="0"/>
        <w:adjustRightInd w:val="0"/>
        <w:spacing w:line="360" w:lineRule="exact"/>
        <w:ind w:firstLine="709"/>
        <w:jc w:val="center"/>
        <w:rPr>
          <w:sz w:val="28"/>
          <w:szCs w:val="28"/>
        </w:rPr>
      </w:pPr>
    </w:p>
    <w:p w:rsidR="00723B7C" w:rsidRPr="00723B7C" w:rsidRDefault="00723B7C" w:rsidP="00723B7C">
      <w:pPr>
        <w:autoSpaceDE w:val="0"/>
        <w:autoSpaceDN w:val="0"/>
        <w:adjustRightInd w:val="0"/>
        <w:spacing w:line="360" w:lineRule="exact"/>
        <w:ind w:firstLine="709"/>
        <w:jc w:val="center"/>
        <w:rPr>
          <w:b/>
          <w:sz w:val="28"/>
          <w:szCs w:val="28"/>
        </w:rPr>
      </w:pPr>
      <w:r w:rsidRPr="00723B7C">
        <w:rPr>
          <w:b/>
          <w:sz w:val="28"/>
          <w:szCs w:val="28"/>
        </w:rPr>
        <w:t>ПОЛОЖЕНИЕ</w:t>
      </w:r>
    </w:p>
    <w:p w:rsidR="00723B7C" w:rsidRPr="00723B7C" w:rsidRDefault="00723B7C" w:rsidP="00723B7C">
      <w:pPr>
        <w:autoSpaceDE w:val="0"/>
        <w:autoSpaceDN w:val="0"/>
        <w:adjustRightInd w:val="0"/>
        <w:spacing w:line="360" w:lineRule="exact"/>
        <w:ind w:firstLine="709"/>
        <w:jc w:val="center"/>
        <w:rPr>
          <w:b/>
          <w:sz w:val="28"/>
          <w:szCs w:val="28"/>
        </w:rPr>
      </w:pPr>
      <w:r w:rsidRPr="00723B7C">
        <w:rPr>
          <w:b/>
          <w:sz w:val="28"/>
          <w:szCs w:val="28"/>
        </w:rPr>
        <w:t xml:space="preserve">о выплате материальной помощи работникам </w:t>
      </w:r>
    </w:p>
    <w:p w:rsidR="00723B7C" w:rsidRPr="00723B7C" w:rsidRDefault="00723B7C" w:rsidP="00723B7C">
      <w:pPr>
        <w:autoSpaceDE w:val="0"/>
        <w:autoSpaceDN w:val="0"/>
        <w:adjustRightInd w:val="0"/>
        <w:spacing w:line="360" w:lineRule="exact"/>
        <w:ind w:firstLine="709"/>
        <w:jc w:val="center"/>
        <w:rPr>
          <w:b/>
          <w:sz w:val="28"/>
          <w:szCs w:val="28"/>
        </w:rPr>
      </w:pPr>
      <w:r w:rsidRPr="00723B7C">
        <w:rPr>
          <w:b/>
          <w:sz w:val="28"/>
          <w:szCs w:val="28"/>
        </w:rPr>
        <w:t>муниципального казенного учреждения</w:t>
      </w:r>
    </w:p>
    <w:p w:rsidR="00723B7C" w:rsidRPr="00723B7C" w:rsidRDefault="00723B7C" w:rsidP="00723B7C">
      <w:pPr>
        <w:autoSpaceDE w:val="0"/>
        <w:autoSpaceDN w:val="0"/>
        <w:adjustRightInd w:val="0"/>
        <w:spacing w:line="360" w:lineRule="exact"/>
        <w:ind w:firstLine="709"/>
        <w:jc w:val="center"/>
        <w:rPr>
          <w:b/>
          <w:sz w:val="28"/>
          <w:szCs w:val="28"/>
        </w:rPr>
      </w:pPr>
      <w:r w:rsidRPr="00723B7C">
        <w:rPr>
          <w:b/>
          <w:sz w:val="28"/>
          <w:szCs w:val="28"/>
        </w:rPr>
        <w:t>«Крапивенский Дом Культуры»</w:t>
      </w:r>
    </w:p>
    <w:p w:rsidR="00723B7C" w:rsidRPr="00723B7C" w:rsidRDefault="00723B7C" w:rsidP="00723B7C">
      <w:pPr>
        <w:autoSpaceDE w:val="0"/>
        <w:autoSpaceDN w:val="0"/>
        <w:adjustRightInd w:val="0"/>
        <w:spacing w:line="360" w:lineRule="exact"/>
        <w:ind w:firstLine="709"/>
        <w:jc w:val="center"/>
        <w:rPr>
          <w:b/>
          <w:sz w:val="28"/>
          <w:szCs w:val="28"/>
        </w:rPr>
      </w:pPr>
    </w:p>
    <w:p w:rsidR="00723B7C" w:rsidRPr="00723B7C" w:rsidRDefault="00723B7C" w:rsidP="00723B7C">
      <w:pPr>
        <w:autoSpaceDE w:val="0"/>
        <w:autoSpaceDN w:val="0"/>
        <w:adjustRightInd w:val="0"/>
        <w:spacing w:line="360" w:lineRule="exact"/>
        <w:ind w:firstLine="709"/>
        <w:jc w:val="center"/>
        <w:rPr>
          <w:b/>
          <w:sz w:val="28"/>
          <w:szCs w:val="28"/>
        </w:rPr>
      </w:pPr>
      <w:r w:rsidRPr="00723B7C">
        <w:rPr>
          <w:b/>
          <w:sz w:val="28"/>
          <w:szCs w:val="28"/>
        </w:rPr>
        <w:t>1. Общин положения.</w:t>
      </w:r>
    </w:p>
    <w:p w:rsidR="00723B7C" w:rsidRPr="00723B7C" w:rsidRDefault="00723B7C" w:rsidP="00723B7C">
      <w:pPr>
        <w:autoSpaceDE w:val="0"/>
        <w:autoSpaceDN w:val="0"/>
        <w:adjustRightInd w:val="0"/>
        <w:spacing w:line="360" w:lineRule="exact"/>
        <w:ind w:firstLine="709"/>
        <w:jc w:val="center"/>
        <w:rPr>
          <w:b/>
          <w:sz w:val="28"/>
          <w:szCs w:val="28"/>
        </w:rPr>
      </w:pP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1.1. Настоящее Положение предусматривает выплату материальной помощи работникам муниципального казенного учреждения «Крапивенский Дом Культуры».</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1.2. Материальная помощь может предоставляться единовременно или несколько раз в течение календарного года.</w:t>
      </w:r>
    </w:p>
    <w:p w:rsidR="00723B7C" w:rsidRPr="00723B7C" w:rsidRDefault="00723B7C" w:rsidP="00723B7C">
      <w:pPr>
        <w:autoSpaceDE w:val="0"/>
        <w:autoSpaceDN w:val="0"/>
        <w:adjustRightInd w:val="0"/>
        <w:spacing w:line="360" w:lineRule="exact"/>
        <w:ind w:firstLine="709"/>
        <w:jc w:val="both"/>
        <w:rPr>
          <w:sz w:val="28"/>
          <w:szCs w:val="28"/>
        </w:rPr>
      </w:pPr>
    </w:p>
    <w:p w:rsidR="00723B7C" w:rsidRPr="00723B7C" w:rsidRDefault="00723B7C" w:rsidP="00723B7C">
      <w:pPr>
        <w:tabs>
          <w:tab w:val="left" w:pos="4045"/>
        </w:tabs>
        <w:autoSpaceDE w:val="0"/>
        <w:autoSpaceDN w:val="0"/>
        <w:adjustRightInd w:val="0"/>
        <w:spacing w:line="360" w:lineRule="exact"/>
        <w:ind w:firstLine="709"/>
        <w:jc w:val="center"/>
        <w:rPr>
          <w:b/>
          <w:sz w:val="28"/>
          <w:szCs w:val="28"/>
        </w:rPr>
      </w:pPr>
      <w:r w:rsidRPr="00723B7C">
        <w:rPr>
          <w:b/>
          <w:sz w:val="28"/>
          <w:szCs w:val="28"/>
        </w:rPr>
        <w:t>2. Порядок выплаты материальной помощи.</w:t>
      </w:r>
    </w:p>
    <w:p w:rsidR="00723B7C" w:rsidRPr="00723B7C" w:rsidRDefault="00723B7C" w:rsidP="00723B7C">
      <w:pPr>
        <w:autoSpaceDE w:val="0"/>
        <w:autoSpaceDN w:val="0"/>
        <w:adjustRightInd w:val="0"/>
        <w:spacing w:line="360" w:lineRule="exact"/>
        <w:ind w:firstLine="709"/>
        <w:jc w:val="center"/>
        <w:rPr>
          <w:b/>
          <w:sz w:val="28"/>
          <w:szCs w:val="28"/>
        </w:rPr>
      </w:pP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2.1. Сумма материальной помощи устанавливается независимо от стажа, категории работников, профессии, занимаемой должности:</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 в связи со смертью близких родственников (матери, отца, брата, сестры, мужа, жены, детей) – в размере одного должностного оклада;</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 на социальные потребности, дополнительно к сумме ежегодного основного оплачиваемого отпуска – в размере одного должностного оклада.</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2.2. Для получения материальной помощи на имя руководителя Учреждения оформляется личное заявление работника с указанием причин для выплаты материальной помощи и приложением документов, дающих право на её получение.</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t>2.3. При выплате материальной помощи в связи со смертью близких родственников в бухгалтерию Учреждения необходимо предоставить копию свидетельства о смерти.</w:t>
      </w:r>
    </w:p>
    <w:p w:rsidR="00723B7C" w:rsidRPr="00723B7C" w:rsidRDefault="00723B7C" w:rsidP="00723B7C">
      <w:pPr>
        <w:autoSpaceDE w:val="0"/>
        <w:autoSpaceDN w:val="0"/>
        <w:adjustRightInd w:val="0"/>
        <w:spacing w:line="360" w:lineRule="exact"/>
        <w:ind w:firstLine="709"/>
        <w:jc w:val="both"/>
        <w:rPr>
          <w:sz w:val="28"/>
          <w:szCs w:val="28"/>
        </w:rPr>
      </w:pPr>
      <w:r w:rsidRPr="00723B7C">
        <w:rPr>
          <w:sz w:val="28"/>
          <w:szCs w:val="28"/>
        </w:rPr>
        <w:lastRenderedPageBreak/>
        <w:t xml:space="preserve">2.4. Настоящее Положение вступает в действие с 01 октября 2021                                                                                                                                                                                                                                                                                                                                                                                                года. </w:t>
      </w:r>
    </w:p>
    <w:p w:rsidR="00723B7C" w:rsidRPr="00723B7C" w:rsidRDefault="00723B7C" w:rsidP="00723B7C">
      <w:pPr>
        <w:autoSpaceDE w:val="0"/>
        <w:autoSpaceDN w:val="0"/>
        <w:adjustRightInd w:val="0"/>
        <w:spacing w:line="360" w:lineRule="exact"/>
        <w:ind w:firstLine="709"/>
        <w:jc w:val="both"/>
        <w:rPr>
          <w:sz w:val="28"/>
          <w:szCs w:val="28"/>
        </w:rPr>
      </w:pPr>
    </w:p>
    <w:p w:rsidR="00723B7C" w:rsidRPr="00723B7C" w:rsidRDefault="00723B7C" w:rsidP="00723B7C">
      <w:pPr>
        <w:ind w:firstLine="720"/>
        <w:jc w:val="center"/>
        <w:rPr>
          <w:b/>
          <w:sz w:val="28"/>
          <w:szCs w:val="28"/>
        </w:rPr>
      </w:pPr>
      <w:r w:rsidRPr="00723B7C">
        <w:rPr>
          <w:sz w:val="28"/>
          <w:szCs w:val="28"/>
        </w:rPr>
        <w:tab/>
        <w:t>______________________________________</w:t>
      </w: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ind w:firstLine="720"/>
        <w:jc w:val="center"/>
        <w:rPr>
          <w:b/>
          <w:sz w:val="28"/>
          <w:szCs w:val="28"/>
        </w:rPr>
      </w:pPr>
    </w:p>
    <w:p w:rsidR="00723B7C" w:rsidRPr="00723B7C" w:rsidRDefault="00723B7C" w:rsidP="00723B7C">
      <w:pPr>
        <w:jc w:val="both"/>
      </w:pPr>
    </w:p>
    <w:p w:rsidR="009F4DA9" w:rsidRPr="00E574D4" w:rsidRDefault="009F4DA9" w:rsidP="00692ECA">
      <w:pPr>
        <w:pStyle w:val="3"/>
        <w:numPr>
          <w:ilvl w:val="0"/>
          <w:numId w:val="0"/>
        </w:numPr>
        <w:jc w:val="both"/>
        <w:rPr>
          <w:sz w:val="28"/>
          <w:szCs w:val="28"/>
        </w:rPr>
      </w:pPr>
      <w:bookmarkStart w:id="1" w:name="_GoBack"/>
      <w:bookmarkEnd w:id="1"/>
    </w:p>
    <w:sectPr w:rsidR="009F4DA9" w:rsidRPr="00E574D4" w:rsidSect="00585AF9">
      <w:headerReference w:type="even" r:id="rId23"/>
      <w:headerReference w:type="default" r:id="rId24"/>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A2B" w:rsidRDefault="00F82A2B">
      <w:r>
        <w:separator/>
      </w:r>
    </w:p>
  </w:endnote>
  <w:endnote w:type="continuationSeparator" w:id="0">
    <w:p w:rsidR="00F82A2B" w:rsidRDefault="00F8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A2B" w:rsidRDefault="00F82A2B">
      <w:r>
        <w:separator/>
      </w:r>
    </w:p>
  </w:footnote>
  <w:footnote w:type="continuationSeparator" w:id="0">
    <w:p w:rsidR="00F82A2B" w:rsidRDefault="00F82A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B7C" w:rsidRDefault="00723B7C">
    <w:pPr>
      <w:pStyle w:val="a3"/>
      <w:jc w:val="center"/>
    </w:pPr>
    <w:r>
      <w:fldChar w:fldCharType="begin"/>
    </w:r>
    <w:r>
      <w:instrText>PAGE   \* MERGEFORMAT</w:instrText>
    </w:r>
    <w:r>
      <w:fldChar w:fldCharType="separate"/>
    </w:r>
    <w:r>
      <w:rPr>
        <w:noProof/>
      </w:rPr>
      <w:t>13</w:t>
    </w:r>
    <w:r>
      <w:fldChar w:fldCharType="end"/>
    </w:r>
  </w:p>
  <w:p w:rsidR="00723B7C" w:rsidRDefault="00723B7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16" w:rsidRDefault="00371E4A" w:rsidP="006C6F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6F16" w:rsidRDefault="00723B7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16" w:rsidRDefault="00723B7C" w:rsidP="006C6F16">
    <w:pPr>
      <w:pStyle w:val="a3"/>
      <w:framePr w:wrap="around" w:vAnchor="text" w:hAnchor="margin" w:xAlign="center" w:y="1"/>
      <w:rPr>
        <w:rStyle w:val="a5"/>
      </w:rPr>
    </w:pPr>
  </w:p>
  <w:p w:rsidR="006C6F16" w:rsidRDefault="00723B7C" w:rsidP="006C6F16">
    <w:pPr>
      <w:pStyle w:val="a3"/>
      <w:framePr w:wrap="around" w:vAnchor="text" w:hAnchor="margin" w:xAlign="center" w:y="1"/>
      <w:rPr>
        <w:rStyle w:val="a5"/>
      </w:rPr>
    </w:pPr>
  </w:p>
  <w:p w:rsidR="006C6F16" w:rsidRDefault="00723B7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1CBB"/>
    <w:multiLevelType w:val="hybridMultilevel"/>
    <w:tmpl w:val="C3449B4E"/>
    <w:lvl w:ilvl="0" w:tplc="F4BC5C54">
      <w:start w:val="1"/>
      <w:numFmt w:val="decimal"/>
      <w:lvlText w:val="%1."/>
      <w:lvlJc w:val="left"/>
      <w:pPr>
        <w:ind w:left="1035" w:hanging="40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15:restartNumberingAfterBreak="0">
    <w:nsid w:val="324C38E1"/>
    <w:multiLevelType w:val="hybridMultilevel"/>
    <w:tmpl w:val="8C5AE5D2"/>
    <w:lvl w:ilvl="0" w:tplc="98F2E822">
      <w:start w:val="1"/>
      <w:numFmt w:val="bullet"/>
      <w:pStyle w:val="3"/>
      <w:lvlText w:val=""/>
      <w:lvlJc w:val="left"/>
      <w:pPr>
        <w:tabs>
          <w:tab w:val="num" w:pos="794"/>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C3"/>
    <w:rsid w:val="001B02CE"/>
    <w:rsid w:val="001C648D"/>
    <w:rsid w:val="00286B2E"/>
    <w:rsid w:val="00371E4A"/>
    <w:rsid w:val="004A4FDD"/>
    <w:rsid w:val="00567D9C"/>
    <w:rsid w:val="005A6C42"/>
    <w:rsid w:val="005F5D59"/>
    <w:rsid w:val="00684DA8"/>
    <w:rsid w:val="00692ECA"/>
    <w:rsid w:val="00723B7C"/>
    <w:rsid w:val="00812DC3"/>
    <w:rsid w:val="008C398E"/>
    <w:rsid w:val="009F4DA9"/>
    <w:rsid w:val="00AD33B5"/>
    <w:rsid w:val="00B5450A"/>
    <w:rsid w:val="00BC04FC"/>
    <w:rsid w:val="00C41AB2"/>
    <w:rsid w:val="00C54339"/>
    <w:rsid w:val="00CA41ED"/>
    <w:rsid w:val="00DF2FA9"/>
    <w:rsid w:val="00DF5A46"/>
    <w:rsid w:val="00E053FE"/>
    <w:rsid w:val="00E574D4"/>
    <w:rsid w:val="00F82A2B"/>
    <w:rsid w:val="00F853B4"/>
    <w:rsid w:val="00FA5C3B"/>
    <w:rsid w:val="00FC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6640"/>
  <w15:chartTrackingRefBased/>
  <w15:docId w15:val="{AF6F3951-CB19-443F-B958-D9F52F2B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E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Bullet 3"/>
    <w:basedOn w:val="a"/>
    <w:rsid w:val="00371E4A"/>
    <w:pPr>
      <w:numPr>
        <w:numId w:val="1"/>
      </w:numPr>
    </w:pPr>
  </w:style>
  <w:style w:type="paragraph" w:customStyle="1" w:styleId="ConsPlusNormal">
    <w:name w:val="ConsPlusNormal"/>
    <w:rsid w:val="00371E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371E4A"/>
    <w:pPr>
      <w:tabs>
        <w:tab w:val="center" w:pos="4677"/>
        <w:tab w:val="right" w:pos="9355"/>
      </w:tabs>
    </w:pPr>
  </w:style>
  <w:style w:type="character" w:customStyle="1" w:styleId="a4">
    <w:name w:val="Верхний колонтитул Знак"/>
    <w:basedOn w:val="a0"/>
    <w:link w:val="a3"/>
    <w:rsid w:val="00371E4A"/>
    <w:rPr>
      <w:rFonts w:ascii="Times New Roman" w:eastAsia="Times New Roman" w:hAnsi="Times New Roman" w:cs="Times New Roman"/>
      <w:sz w:val="24"/>
      <w:szCs w:val="24"/>
      <w:lang w:eastAsia="ru-RU"/>
    </w:rPr>
  </w:style>
  <w:style w:type="character" w:styleId="a5">
    <w:name w:val="page number"/>
    <w:basedOn w:val="a0"/>
    <w:rsid w:val="00371E4A"/>
  </w:style>
  <w:style w:type="paragraph" w:styleId="a6">
    <w:name w:val="Balloon Text"/>
    <w:basedOn w:val="a"/>
    <w:link w:val="a7"/>
    <w:uiPriority w:val="99"/>
    <w:semiHidden/>
    <w:unhideWhenUsed/>
    <w:rsid w:val="004A4FDD"/>
    <w:rPr>
      <w:rFonts w:ascii="Segoe UI" w:hAnsi="Segoe UI" w:cs="Segoe UI"/>
      <w:sz w:val="18"/>
      <w:szCs w:val="18"/>
    </w:rPr>
  </w:style>
  <w:style w:type="character" w:customStyle="1" w:styleId="a7">
    <w:name w:val="Текст выноски Знак"/>
    <w:basedOn w:val="a0"/>
    <w:link w:val="a6"/>
    <w:uiPriority w:val="99"/>
    <w:semiHidden/>
    <w:rsid w:val="004A4FDD"/>
    <w:rPr>
      <w:rFonts w:ascii="Segoe UI" w:eastAsia="Times New Roman" w:hAnsi="Segoe UI" w:cs="Segoe UI"/>
      <w:sz w:val="18"/>
      <w:szCs w:val="18"/>
      <w:lang w:eastAsia="ru-RU"/>
    </w:rPr>
  </w:style>
  <w:style w:type="paragraph" w:styleId="a8">
    <w:name w:val="List Paragraph"/>
    <w:basedOn w:val="a"/>
    <w:uiPriority w:val="34"/>
    <w:qFormat/>
    <w:rsid w:val="00AD3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074CEB87F842D8B97473D65F902C518AD8F9293AA39EB35B61C81A45CD55AE27BC9658B423Fe057G" TargetMode="External"/><Relationship Id="rId13" Type="http://schemas.openxmlformats.org/officeDocument/2006/relationships/hyperlink" Target="consultantplus://offline/ref=E33C3B5E6C578DD5BA41CD2CADA59AD5361FF40925F5B6819CA3ADC504C26D14F178D62F26D6BEtFFBO" TargetMode="External"/><Relationship Id="rId18" Type="http://schemas.openxmlformats.org/officeDocument/2006/relationships/hyperlink" Target="consultantplus://offline/ref=9830923A8545D39A6D55D6F19F2D1FCFD01BA9D1FECA34367AD12AD4B7A28A9CC8630856BDBAx4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6CF841941100BF29E8F429D83DD6ABD2E75DC7769BD9BCE8952BFE07A3C95125BA69F56FF9CF02E7D18ADSESAJ" TargetMode="External"/><Relationship Id="rId7" Type="http://schemas.openxmlformats.org/officeDocument/2006/relationships/hyperlink" Target="consultantplus://offline/ref=B39074CEB87F842D8B97473D65F902C511AB899196A764E13DEF1083A3538A4DE532C5648B423F0Fe258G" TargetMode="External"/><Relationship Id="rId12" Type="http://schemas.openxmlformats.org/officeDocument/2006/relationships/hyperlink" Target="consultantplus://offline/ref=E33C3B5E6C578DD5BA41CD2CADA59AD5361FF40925F5B6819CA3ADC504C26D14F178D62F26D6BEtFFFO" TargetMode="External"/><Relationship Id="rId17" Type="http://schemas.openxmlformats.org/officeDocument/2006/relationships/hyperlink" Target="consultantplus://offline/ref=9830923A8545D39A6D55D6F19F2D1FCFD01BA9D1FECA34367AD12AD4B7A28A9CC8630850BCA48385B5x3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atiana.Timonina.TULAREGION/AppData/Local/Microsoft/Windows/Temporary%20Internet%20Files/Content.Outlook/MAG1QOGO/&#1042;&#1085;&#1077;&#1089;&#1077;&#1085;&#1080;&#1077;%20&#1080;&#1079;&#1084;&#1077;&#1085;&#1077;&#1085;&#1080;&#1081;%20&#1074;%20&#1086;&#1087;&#1083;&#1072;&#1090;&#1091;%20&#1090;&#1088;&#1091;&#1076;&#1072;_&#1082;&#1091;&#1083;&#1100;&#1090;&#1091;&#1088;&#1072;.doc" TargetMode="External"/><Relationship Id="rId20" Type="http://schemas.openxmlformats.org/officeDocument/2006/relationships/hyperlink" Target="consultantplus://offline/ref=06CF841941100BF29E8F429D83DD6ABD2E75DC776BBF99C78452BFE07A3C95125BA69F56FF9CF02E7D18ACSES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3C3B5E6C578DD5BA41CD2CADA59AD5361FF40925F5B6819CA3ADC504C26D14F178D62F26D6BFtFF6O"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Tatiana.Timonina.TULAREGION/AppData/Local/Microsoft/Windows/Temporary%20Internet%20Files/Content.Outlook/MAG1QOGO/&#1042;&#1085;&#1077;&#1089;&#1077;&#1085;&#1080;&#1077;%20&#1080;&#1079;&#1084;&#1077;&#1085;&#1077;&#1085;&#1080;&#1081;%20&#1074;%20&#1086;&#1087;&#1083;&#1072;&#1090;&#1091;%20&#1090;&#1088;&#1091;&#1076;&#1072;_&#1082;&#1091;&#1083;&#1100;&#1090;&#1091;&#1088;&#1072;.doc" TargetMode="External"/><Relationship Id="rId23" Type="http://schemas.openxmlformats.org/officeDocument/2006/relationships/header" Target="header2.xml"/><Relationship Id="rId10" Type="http://schemas.openxmlformats.org/officeDocument/2006/relationships/hyperlink" Target="consultantplus://offline/ref=54015D0F76FFBE38C324E9A4BF943672C306283E879F979E3659ACAC1161E71A0CE728AD0FA91CDBdCF" TargetMode="External"/><Relationship Id="rId19" Type="http://schemas.openxmlformats.org/officeDocument/2006/relationships/hyperlink" Target="consultantplus://offline/ref=9830923A8545D39A6D55D6F19F2D1FCFD01BA9D1FECA34367AD12AD4B7A28A9CC8630856BDBAx3M" TargetMode="External"/><Relationship Id="rId4" Type="http://schemas.openxmlformats.org/officeDocument/2006/relationships/webSettings" Target="webSettings.xml"/><Relationship Id="rId9" Type="http://schemas.openxmlformats.org/officeDocument/2006/relationships/hyperlink" Target="consultantplus://offline/ref=54015D0F76FFBE38C324E9A4BF943672C306283E879F979E3659ACAC1161E71A0CE728AD0FA91CDBd5F" TargetMode="External"/><Relationship Id="rId14" Type="http://schemas.openxmlformats.org/officeDocument/2006/relationships/hyperlink" Target="../../../../../Tatiana.Timonina.TULAREGION/AppData/Local/Microsoft/Windows/Temporary%20Internet%20Files/Content.Outlook/MAG1QOGO/&#1042;&#1085;&#1077;&#1089;&#1077;&#1085;&#1080;&#1077;%20&#1080;&#1079;&#1084;&#1077;&#1085;&#1077;&#1085;&#1080;&#1081;%20&#1074;%20&#1086;&#1087;&#1083;&#1072;&#1090;&#1091;%20&#1090;&#1088;&#1091;&#1076;&#1072;_&#1082;&#1091;&#1083;&#1100;&#1090;&#1091;&#1088;&#1072;.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21</Pages>
  <Words>5252</Words>
  <Characters>29939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1</dc:creator>
  <cp:keywords/>
  <dc:description/>
  <cp:lastModifiedBy>Krapivna</cp:lastModifiedBy>
  <cp:revision>18</cp:revision>
  <cp:lastPrinted>2021-07-21T08:07:00Z</cp:lastPrinted>
  <dcterms:created xsi:type="dcterms:W3CDTF">2020-10-09T10:41:00Z</dcterms:created>
  <dcterms:modified xsi:type="dcterms:W3CDTF">2021-07-21T10:31:00Z</dcterms:modified>
</cp:coreProperties>
</file>