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51D" w:rsidRDefault="002C151D" w:rsidP="001D03D2">
      <w:pPr>
        <w:keepNext/>
        <w:suppressLineNumbers/>
        <w:rPr>
          <w:rFonts w:ascii="PT Astra Serif" w:hAnsi="PT Astra Serif" w:cs="PT Astra Serif"/>
        </w:rPr>
      </w:pPr>
    </w:p>
    <w:p w:rsidR="003E4560" w:rsidRDefault="003E4560" w:rsidP="001D03D2">
      <w:pPr>
        <w:keepNext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3E4560" w:rsidRDefault="003E4560" w:rsidP="001D03D2">
      <w:pPr>
        <w:keepNext/>
        <w:suppressLineNumber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3E4560" w:rsidRDefault="003E4560" w:rsidP="001D03D2">
      <w:pPr>
        <w:keepNext/>
        <w:suppressLineNumber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3E4560" w:rsidRDefault="003E4560" w:rsidP="001D03D2">
      <w:pPr>
        <w:keepNext/>
        <w:suppressLineNumbers/>
        <w:ind w:firstLine="709"/>
        <w:jc w:val="center"/>
        <w:rPr>
          <w:b/>
          <w:sz w:val="28"/>
          <w:szCs w:val="28"/>
        </w:rPr>
      </w:pPr>
    </w:p>
    <w:p w:rsidR="003E4560" w:rsidRDefault="003E4560" w:rsidP="001D03D2">
      <w:pPr>
        <w:keepNext/>
        <w:suppressLineNumber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E4560" w:rsidRDefault="003E4560" w:rsidP="001D03D2">
      <w:pPr>
        <w:keepNext/>
        <w:suppressLineNumbers/>
        <w:ind w:firstLine="709"/>
        <w:jc w:val="center"/>
        <w:rPr>
          <w:b/>
          <w:sz w:val="28"/>
          <w:szCs w:val="28"/>
        </w:rPr>
      </w:pPr>
    </w:p>
    <w:p w:rsidR="003E4560" w:rsidRDefault="003E4560" w:rsidP="001D03D2">
      <w:pPr>
        <w:keepNext/>
        <w:suppressLineNumbers/>
        <w:jc w:val="right"/>
        <w:rPr>
          <w:b/>
          <w:sz w:val="28"/>
          <w:szCs w:val="28"/>
        </w:rPr>
      </w:pPr>
    </w:p>
    <w:p w:rsidR="003E4560" w:rsidRDefault="003E4560" w:rsidP="001D03D2">
      <w:pPr>
        <w:keepNext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4560" w:rsidRDefault="003E4560" w:rsidP="001D03D2">
      <w:pPr>
        <w:keepNext/>
        <w:suppressLineNumbers/>
        <w:jc w:val="center"/>
        <w:rPr>
          <w:b/>
          <w:sz w:val="28"/>
          <w:szCs w:val="28"/>
        </w:rPr>
      </w:pPr>
    </w:p>
    <w:p w:rsidR="003E4560" w:rsidRDefault="001D03D2" w:rsidP="001D03D2">
      <w:pPr>
        <w:keepNext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08 декабря </w:t>
      </w:r>
      <w:r w:rsidR="003E4560">
        <w:rPr>
          <w:sz w:val="28"/>
          <w:szCs w:val="28"/>
        </w:rPr>
        <w:t xml:space="preserve">2022 года                                          </w:t>
      </w:r>
      <w:r w:rsidR="00742ABD">
        <w:rPr>
          <w:sz w:val="28"/>
          <w:szCs w:val="28"/>
        </w:rPr>
        <w:t>№ 73</w:t>
      </w:r>
      <w:bookmarkStart w:id="0" w:name="_GoBack"/>
      <w:bookmarkEnd w:id="0"/>
      <w:r>
        <w:rPr>
          <w:sz w:val="28"/>
          <w:szCs w:val="28"/>
        </w:rPr>
        <w:t>-247</w:t>
      </w:r>
    </w:p>
    <w:p w:rsidR="003E4560" w:rsidRDefault="003E4560" w:rsidP="001D03D2">
      <w:pPr>
        <w:keepNext/>
        <w:suppressLineNumbers/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4B6538" w:rsidRDefault="00BA445B" w:rsidP="001D03D2">
      <w:pPr>
        <w:keepNext/>
        <w:suppressLineNumbers/>
        <w:spacing w:line="300" w:lineRule="exact"/>
        <w:jc w:val="center"/>
        <w:rPr>
          <w:rFonts w:eastAsia="Calibri"/>
          <w:b/>
          <w:bCs/>
          <w:sz w:val="28"/>
          <w:szCs w:val="28"/>
        </w:rPr>
      </w:pPr>
      <w:r w:rsidRPr="004B6538">
        <w:rPr>
          <w:rFonts w:eastAsia="Calibri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4B6538">
        <w:rPr>
          <w:rFonts w:eastAsia="Calibri"/>
          <w:b/>
          <w:bCs/>
          <w:sz w:val="28"/>
          <w:szCs w:val="28"/>
          <w:vertAlign w:val="superscript"/>
        </w:rPr>
        <w:t>3-1</w:t>
      </w:r>
      <w:r w:rsidRPr="004B6538">
        <w:rPr>
          <w:rFonts w:eastAsia="Calibri"/>
          <w:b/>
          <w:bCs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3E4560" w:rsidRPr="004B6538">
        <w:rPr>
          <w:rFonts w:eastAsia="Calibri"/>
          <w:b/>
          <w:bCs/>
          <w:sz w:val="28"/>
          <w:szCs w:val="28"/>
        </w:rPr>
        <w:t xml:space="preserve"> образовании Крапивенское Щекинского района</w:t>
      </w:r>
    </w:p>
    <w:p w:rsidR="00BA445B" w:rsidRPr="00BD58DE" w:rsidRDefault="00BA445B" w:rsidP="001D03D2">
      <w:pPr>
        <w:keepNext/>
        <w:suppressLineNumbers/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D2439F" w:rsidRDefault="00BA445B" w:rsidP="001D03D2">
      <w:pPr>
        <w:keepNext/>
        <w:suppressLineNumbers/>
        <w:autoSpaceDE w:val="0"/>
        <w:autoSpaceDN w:val="0"/>
        <w:spacing w:line="276" w:lineRule="auto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D2439F">
        <w:rPr>
          <w:rFonts w:eastAsia="Calibri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</w:t>
      </w:r>
      <w:r w:rsidR="001D03D2">
        <w:rPr>
          <w:rFonts w:eastAsia="Calibri"/>
          <w:sz w:val="28"/>
          <w:szCs w:val="28"/>
          <w:lang w:eastAsia="ru-RU"/>
        </w:rPr>
        <w:t xml:space="preserve"> </w:t>
      </w:r>
      <w:r w:rsidRPr="00D2439F">
        <w:rPr>
          <w:rFonts w:eastAsia="Calibri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Pr="00D2439F">
          <w:rPr>
            <w:rFonts w:eastAsia="Calibri"/>
            <w:sz w:val="28"/>
            <w:szCs w:val="28"/>
            <w:lang w:eastAsia="ru-RU"/>
          </w:rPr>
          <w:t>Устава</w:t>
        </w:r>
      </w:hyperlink>
      <w:r w:rsidRPr="00D2439F">
        <w:rPr>
          <w:rFonts w:eastAsia="Calibri"/>
          <w:sz w:val="28"/>
          <w:szCs w:val="28"/>
          <w:lang w:eastAsia="ru-RU"/>
        </w:rPr>
        <w:t xml:space="preserve"> муниципа</w:t>
      </w:r>
      <w:r w:rsidR="003E4560" w:rsidRPr="00D2439F">
        <w:rPr>
          <w:rFonts w:eastAsia="Calibri"/>
          <w:sz w:val="28"/>
          <w:szCs w:val="28"/>
          <w:lang w:eastAsia="ru-RU"/>
        </w:rPr>
        <w:t xml:space="preserve">льного образования Крапивенское Щекинского района, Собрание  </w:t>
      </w:r>
      <w:r w:rsidRPr="00D2439F">
        <w:rPr>
          <w:rFonts w:eastAsia="Calibri"/>
          <w:sz w:val="28"/>
          <w:szCs w:val="28"/>
          <w:lang w:eastAsia="ru-RU"/>
        </w:rPr>
        <w:t>депутато</w:t>
      </w:r>
      <w:r w:rsidR="003E4560" w:rsidRPr="00D2439F">
        <w:rPr>
          <w:rFonts w:eastAsia="Calibri"/>
          <w:sz w:val="28"/>
          <w:szCs w:val="28"/>
          <w:lang w:eastAsia="ru-RU"/>
        </w:rPr>
        <w:t>в</w:t>
      </w:r>
      <w:r w:rsidRPr="00D2439F">
        <w:rPr>
          <w:rFonts w:eastAsia="Calibri"/>
          <w:sz w:val="28"/>
          <w:szCs w:val="28"/>
          <w:lang w:eastAsia="ru-RU"/>
        </w:rPr>
        <w:t xml:space="preserve"> муницип</w:t>
      </w:r>
      <w:r w:rsidR="003E4560" w:rsidRPr="00D2439F">
        <w:rPr>
          <w:rFonts w:eastAsia="Calibri"/>
          <w:sz w:val="28"/>
          <w:szCs w:val="28"/>
          <w:lang w:eastAsia="ru-RU"/>
        </w:rPr>
        <w:t>ального образования Крапивенское Щекинского района</w:t>
      </w:r>
      <w:r w:rsidRPr="00D2439F">
        <w:rPr>
          <w:rFonts w:eastAsia="Calibri"/>
          <w:sz w:val="28"/>
          <w:szCs w:val="28"/>
          <w:lang w:eastAsia="ru-RU"/>
        </w:rPr>
        <w:t xml:space="preserve"> </w:t>
      </w:r>
      <w:r w:rsidR="003E4560" w:rsidRPr="00D2439F">
        <w:rPr>
          <w:rFonts w:eastAsia="Calibri"/>
          <w:b/>
          <w:sz w:val="28"/>
          <w:szCs w:val="28"/>
          <w:lang w:eastAsia="ru-RU"/>
        </w:rPr>
        <w:t>РЕШИЛО</w:t>
      </w:r>
      <w:r w:rsidRPr="00D2439F">
        <w:rPr>
          <w:rFonts w:eastAsia="Calibri"/>
          <w:b/>
          <w:sz w:val="28"/>
          <w:szCs w:val="28"/>
          <w:lang w:eastAsia="ru-RU"/>
        </w:rPr>
        <w:t>:</w:t>
      </w:r>
    </w:p>
    <w:p w:rsidR="00BA445B" w:rsidRPr="00D2439F" w:rsidRDefault="00BA445B" w:rsidP="001D03D2">
      <w:pPr>
        <w:keepNext/>
        <w:suppressLineNumbers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2439F">
        <w:rPr>
          <w:rFonts w:eastAsia="Calibri"/>
          <w:sz w:val="28"/>
          <w:szCs w:val="28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D2439F">
        <w:rPr>
          <w:rFonts w:eastAsia="Calibri"/>
          <w:sz w:val="28"/>
          <w:szCs w:val="28"/>
          <w:vertAlign w:val="superscript"/>
          <w:lang w:eastAsia="ru-RU"/>
        </w:rPr>
        <w:t>3-1</w:t>
      </w:r>
      <w:r w:rsidRPr="00D2439F">
        <w:rPr>
          <w:rFonts w:eastAsia="Calibri"/>
          <w:sz w:val="28"/>
          <w:szCs w:val="28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3E4560" w:rsidRPr="00D2439F">
        <w:rPr>
          <w:rFonts w:eastAsia="Calibri"/>
          <w:sz w:val="28"/>
          <w:szCs w:val="28"/>
          <w:lang w:eastAsia="ru-RU"/>
        </w:rPr>
        <w:t xml:space="preserve"> образовании Крапивенское Щекинского района</w:t>
      </w:r>
      <w:r w:rsidRPr="00D2439F">
        <w:rPr>
          <w:rFonts w:eastAsia="Calibri"/>
          <w:sz w:val="28"/>
          <w:szCs w:val="28"/>
          <w:lang w:eastAsia="ru-RU"/>
        </w:rPr>
        <w:t xml:space="preserve"> (приложение).</w:t>
      </w:r>
    </w:p>
    <w:p w:rsidR="00D2439F" w:rsidRPr="00D2439F" w:rsidRDefault="00D2439F" w:rsidP="001D03D2">
      <w:pPr>
        <w:keepNext/>
        <w:suppressLineNumbers/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D2439F">
        <w:rPr>
          <w:sz w:val="28"/>
          <w:szCs w:val="28"/>
        </w:rPr>
        <w:t>2. </w:t>
      </w:r>
      <w:r w:rsidRPr="00D2439F">
        <w:rPr>
          <w:rFonts w:eastAsia="Calibri"/>
          <w:sz w:val="28"/>
          <w:szCs w:val="28"/>
        </w:rPr>
        <w:t xml:space="preserve">Признать утратившим силу решение Собрания депутатов муниципального образования Крапивенское Щекинского района от 04.12.2019 №23/81 «Об утверждении Положения о порядке принятия </w:t>
      </w:r>
      <w:r w:rsidRPr="00D2439F">
        <w:rPr>
          <w:rFonts w:eastAsia="Calibri"/>
          <w:sz w:val="28"/>
          <w:szCs w:val="28"/>
        </w:rPr>
        <w:lastRenderedPageBreak/>
        <w:t xml:space="preserve">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Pr="00D2439F">
        <w:rPr>
          <w:rFonts w:eastAsia="Calibri"/>
          <w:bCs/>
          <w:sz w:val="28"/>
          <w:szCs w:val="28"/>
        </w:rPr>
        <w:t>7</w:t>
      </w:r>
      <w:r w:rsidRPr="00D2439F">
        <w:rPr>
          <w:rFonts w:eastAsia="Calibri"/>
          <w:bCs/>
          <w:sz w:val="28"/>
          <w:szCs w:val="28"/>
          <w:vertAlign w:val="superscript"/>
        </w:rPr>
        <w:t xml:space="preserve">3-1 </w:t>
      </w:r>
      <w:r w:rsidRPr="00D2439F">
        <w:rPr>
          <w:rFonts w:eastAsia="Calibri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Крапивенское Щекинского района.</w:t>
      </w:r>
    </w:p>
    <w:p w:rsidR="00D216E7" w:rsidRPr="00D2439F" w:rsidRDefault="00D216E7" w:rsidP="001D03D2">
      <w:pPr>
        <w:keepNext/>
        <w:suppressLineNumbers/>
        <w:spacing w:line="276" w:lineRule="auto"/>
        <w:ind w:firstLine="360"/>
        <w:jc w:val="both"/>
        <w:rPr>
          <w:sz w:val="28"/>
          <w:szCs w:val="28"/>
        </w:rPr>
      </w:pPr>
      <w:r w:rsidRPr="00D2439F">
        <w:rPr>
          <w:sz w:val="28"/>
          <w:szCs w:val="28"/>
        </w:rPr>
        <w:t>2. 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с. Крапивна, ул. Советская, д.34.</w:t>
      </w:r>
    </w:p>
    <w:p w:rsidR="00D216E7" w:rsidRPr="00D2439F" w:rsidRDefault="00D216E7" w:rsidP="001D03D2">
      <w:pPr>
        <w:keepNext/>
        <w:suppressLineNumbers/>
        <w:spacing w:line="276" w:lineRule="auto"/>
        <w:ind w:firstLine="360"/>
        <w:jc w:val="both"/>
        <w:rPr>
          <w:sz w:val="28"/>
          <w:szCs w:val="28"/>
        </w:rPr>
      </w:pPr>
      <w:r w:rsidRPr="00D2439F">
        <w:rPr>
          <w:sz w:val="28"/>
          <w:szCs w:val="28"/>
        </w:rPr>
        <w:t>3. Настоящее решение  вступает в силу со дня официального обнародования.</w:t>
      </w:r>
    </w:p>
    <w:p w:rsidR="00D216E7" w:rsidRPr="00D2439F" w:rsidRDefault="00D216E7" w:rsidP="001D03D2">
      <w:pPr>
        <w:keepNext/>
        <w:suppressLineNumbers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D216E7" w:rsidRPr="00D2439F" w:rsidRDefault="00D216E7" w:rsidP="001D03D2">
      <w:pPr>
        <w:keepNext/>
        <w:suppressLineNumbers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BA445B" w:rsidRPr="004B6538" w:rsidRDefault="00D216E7" w:rsidP="001D03D2">
      <w:pPr>
        <w:keepNext/>
        <w:suppressLineNumbers/>
        <w:spacing w:line="300" w:lineRule="exact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ab/>
      </w:r>
      <w:r w:rsidRPr="004B6538">
        <w:rPr>
          <w:rFonts w:eastAsia="Calibri"/>
          <w:b/>
          <w:sz w:val="28"/>
          <w:szCs w:val="28"/>
          <w:lang w:eastAsia="ru-RU"/>
        </w:rPr>
        <w:t>Глава муниципального образования</w:t>
      </w:r>
    </w:p>
    <w:p w:rsidR="00D216E7" w:rsidRPr="004B6538" w:rsidRDefault="00D216E7" w:rsidP="001D03D2">
      <w:pPr>
        <w:keepNext/>
        <w:suppressLineNumbers/>
        <w:spacing w:line="300" w:lineRule="exact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4B6538">
        <w:rPr>
          <w:rFonts w:eastAsia="Calibri"/>
          <w:b/>
          <w:sz w:val="28"/>
          <w:szCs w:val="28"/>
          <w:lang w:eastAsia="ru-RU"/>
        </w:rPr>
        <w:t xml:space="preserve">Крапивенское Щекинского района                                   </w:t>
      </w:r>
      <w:proofErr w:type="spellStart"/>
      <w:r w:rsidRPr="004B6538">
        <w:rPr>
          <w:rFonts w:eastAsia="Calibri"/>
          <w:b/>
          <w:sz w:val="28"/>
          <w:szCs w:val="28"/>
          <w:lang w:eastAsia="ru-RU"/>
        </w:rPr>
        <w:t>М.Д.Кобзева</w:t>
      </w:r>
      <w:proofErr w:type="spellEnd"/>
    </w:p>
    <w:p w:rsidR="00BA445B" w:rsidRPr="00BD58DE" w:rsidRDefault="00BA445B" w:rsidP="001D03D2">
      <w:pPr>
        <w:keepNext/>
        <w:suppressLineNumbers/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BA445B" w:rsidRDefault="00BA445B" w:rsidP="001D03D2">
      <w:pPr>
        <w:keepNext/>
        <w:suppressLineNumbers/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BA445B" w:rsidRPr="008D1B0C" w:rsidRDefault="00BA445B" w:rsidP="001D03D2">
      <w:pPr>
        <w:keepNext/>
        <w:suppressLineNumbers/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BA445B" w:rsidRPr="00D216E7" w:rsidTr="001D03D2">
        <w:trPr>
          <w:trHeight w:val="1084"/>
        </w:trPr>
        <w:tc>
          <w:tcPr>
            <w:tcW w:w="4486" w:type="dxa"/>
          </w:tcPr>
          <w:p w:rsidR="00BA445B" w:rsidRPr="00D216E7" w:rsidRDefault="00BA445B" w:rsidP="001D03D2">
            <w:pPr>
              <w:keepNext/>
              <w:suppressLineNumbers/>
              <w:spacing w:line="300" w:lineRule="exact"/>
              <w:rPr>
                <w:sz w:val="28"/>
                <w:szCs w:val="28"/>
              </w:rPr>
            </w:pPr>
          </w:p>
          <w:p w:rsidR="00BA445B" w:rsidRPr="00D216E7" w:rsidRDefault="00BA445B" w:rsidP="001D03D2">
            <w:pPr>
              <w:keepNext/>
              <w:suppressLineNumbers/>
              <w:spacing w:line="300" w:lineRule="exact"/>
              <w:rPr>
                <w:sz w:val="28"/>
                <w:szCs w:val="28"/>
              </w:rPr>
            </w:pPr>
          </w:p>
          <w:p w:rsidR="00BA445B" w:rsidRPr="00D216E7" w:rsidRDefault="00BA445B" w:rsidP="001D03D2">
            <w:pPr>
              <w:keepNext/>
              <w:suppressLineNumbers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D216E7" w:rsidRDefault="00D216E7" w:rsidP="001D03D2">
            <w:pPr>
              <w:keepNext/>
              <w:suppressLineNumbers/>
              <w:spacing w:line="300" w:lineRule="exact"/>
              <w:rPr>
                <w:sz w:val="28"/>
                <w:szCs w:val="28"/>
              </w:rPr>
            </w:pPr>
          </w:p>
          <w:p w:rsidR="00BA445B" w:rsidRPr="00D216E7" w:rsidRDefault="00BA445B" w:rsidP="001D03D2">
            <w:pPr>
              <w:keepNext/>
              <w:suppressLineNumbers/>
              <w:spacing w:line="300" w:lineRule="exact"/>
              <w:jc w:val="right"/>
              <w:rPr>
                <w:sz w:val="28"/>
                <w:szCs w:val="28"/>
              </w:rPr>
            </w:pPr>
            <w:r w:rsidRPr="00D216E7">
              <w:rPr>
                <w:sz w:val="28"/>
                <w:szCs w:val="28"/>
              </w:rPr>
              <w:lastRenderedPageBreak/>
              <w:t>Приложение</w:t>
            </w:r>
            <w:r w:rsidRPr="00D216E7">
              <w:rPr>
                <w:sz w:val="28"/>
                <w:szCs w:val="28"/>
              </w:rPr>
              <w:br/>
              <w:t>к решению Собрания депутатов</w:t>
            </w: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right"/>
              <w:rPr>
                <w:sz w:val="28"/>
                <w:szCs w:val="28"/>
              </w:rPr>
            </w:pPr>
            <w:r w:rsidRPr="00D216E7">
              <w:rPr>
                <w:sz w:val="28"/>
                <w:szCs w:val="28"/>
              </w:rPr>
              <w:t>муниципального  образования</w:t>
            </w:r>
          </w:p>
          <w:p w:rsidR="00D216E7" w:rsidRPr="00D216E7" w:rsidRDefault="00D216E7" w:rsidP="001D03D2">
            <w:pPr>
              <w:keepNext/>
              <w:suppressLineNumbers/>
              <w:spacing w:line="300" w:lineRule="exact"/>
              <w:jc w:val="right"/>
              <w:rPr>
                <w:sz w:val="28"/>
                <w:szCs w:val="28"/>
              </w:rPr>
            </w:pPr>
            <w:r w:rsidRPr="00D216E7">
              <w:rPr>
                <w:sz w:val="28"/>
                <w:szCs w:val="28"/>
              </w:rPr>
              <w:t>Крапивенское Щекинского района</w:t>
            </w:r>
          </w:p>
          <w:p w:rsidR="00BA445B" w:rsidRPr="00D216E7" w:rsidRDefault="001D03D2" w:rsidP="001D03D2">
            <w:pPr>
              <w:keepNext/>
              <w:suppressLineNumbers/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08.12.2022  № 74-247</w:t>
            </w:r>
          </w:p>
        </w:tc>
      </w:tr>
    </w:tbl>
    <w:p w:rsidR="00BA445B" w:rsidRPr="00D216E7" w:rsidRDefault="00BA445B" w:rsidP="001D03D2">
      <w:pPr>
        <w:pStyle w:val="ConsPlusNormal"/>
        <w:keepNext/>
        <w:suppressLineNumbers/>
        <w:suppressAutoHyphens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5B" w:rsidRPr="00BD58DE" w:rsidRDefault="00BA445B" w:rsidP="001D03D2">
      <w:pPr>
        <w:pStyle w:val="ConsPlusNormal"/>
        <w:keepNext/>
        <w:suppressLineNumbers/>
        <w:suppressAutoHyphens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4B6538" w:rsidRDefault="00BA445B" w:rsidP="001D03D2">
      <w:pPr>
        <w:keepNext/>
        <w:suppressLineNumbers/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  <w:sz w:val="28"/>
          <w:szCs w:val="28"/>
        </w:rPr>
      </w:pPr>
      <w:r w:rsidRPr="004B6538">
        <w:rPr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4B6538">
        <w:rPr>
          <w:b/>
          <w:sz w:val="28"/>
          <w:szCs w:val="28"/>
          <w:vertAlign w:val="superscript"/>
        </w:rPr>
        <w:t>3-1</w:t>
      </w:r>
      <w:r w:rsidRPr="004B6538">
        <w:rPr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D216E7" w:rsidRPr="004B6538">
        <w:rPr>
          <w:b/>
          <w:sz w:val="28"/>
          <w:szCs w:val="28"/>
        </w:rPr>
        <w:t xml:space="preserve">», в муниципальном образовании Крапивенское Щекинского района </w:t>
      </w:r>
    </w:p>
    <w:p w:rsidR="00BA445B" w:rsidRPr="00BD58DE" w:rsidRDefault="00BA445B" w:rsidP="001D03D2">
      <w:pPr>
        <w:keepNext/>
        <w:suppressLineNumbers/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D216E7" w:rsidRDefault="00BA445B" w:rsidP="001D03D2">
      <w:pPr>
        <w:keepNext/>
        <w:suppressLineNumbers/>
        <w:tabs>
          <w:tab w:val="left" w:pos="5040"/>
          <w:tab w:val="left" w:pos="522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BA445B" w:rsidRPr="00D216E7" w:rsidRDefault="00BA445B" w:rsidP="001D03D2">
      <w:pPr>
        <w:pStyle w:val="ConsPlusNormal"/>
        <w:keepNext/>
        <w:numPr>
          <w:ilvl w:val="0"/>
          <w:numId w:val="2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D216E7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216E7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</w:t>
      </w:r>
      <w:r w:rsidR="00D216E7">
        <w:rPr>
          <w:rFonts w:ascii="Times New Roman" w:hAnsi="Times New Roman" w:cs="Times New Roman"/>
          <w:sz w:val="28"/>
          <w:szCs w:val="28"/>
        </w:rPr>
        <w:t xml:space="preserve">образовании Крапивенское Щекинского района </w:t>
      </w:r>
      <w:r w:rsidRPr="00D216E7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D216E7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216E7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</w:t>
      </w:r>
      <w:r w:rsidR="001D03D2">
        <w:rPr>
          <w:rFonts w:ascii="Times New Roman" w:hAnsi="Times New Roman" w:cs="Times New Roman"/>
          <w:sz w:val="28"/>
          <w:szCs w:val="28"/>
        </w:rPr>
        <w:t xml:space="preserve"> </w:t>
      </w:r>
      <w:r w:rsidRPr="00D216E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3. Основанием для применения к выборному должностному лицу меры ответственности являются поступи</w:t>
      </w:r>
      <w:r w:rsidR="00D216E7">
        <w:rPr>
          <w:rFonts w:ascii="Times New Roman" w:hAnsi="Times New Roman" w:cs="Times New Roman"/>
          <w:sz w:val="28"/>
          <w:szCs w:val="28"/>
        </w:rPr>
        <w:t>вшие в Собрание депутатов муниципального образования Крапивенское Щекинского района</w:t>
      </w:r>
      <w:r w:rsidRPr="00D216E7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3</w:t>
      </w:r>
      <w:r w:rsidRPr="00D216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216E7">
        <w:rPr>
          <w:rFonts w:ascii="Times New Roman" w:hAnsi="Times New Roman" w:cs="Times New Roman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 № 36-ЗТО) </w:t>
      </w:r>
      <w:r w:rsidRPr="00D216E7">
        <w:rPr>
          <w:rFonts w:ascii="Times New Roman" w:hAnsi="Times New Roman" w:cs="Times New Roman"/>
          <w:sz w:val="28"/>
          <w:szCs w:val="28"/>
        </w:rPr>
        <w:lastRenderedPageBreak/>
        <w:t>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4. Р</w:t>
      </w:r>
      <w:r w:rsidR="00D216E7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Крапивенское Щекинского района</w:t>
      </w:r>
      <w:r w:rsidRPr="00D216E7">
        <w:rPr>
          <w:rFonts w:ascii="Times New Roman" w:hAnsi="Times New Roman" w:cs="Times New Roman"/>
          <w:sz w:val="28"/>
          <w:szCs w:val="28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5. Р</w:t>
      </w:r>
      <w:r w:rsidR="00D216E7">
        <w:rPr>
          <w:rFonts w:ascii="Times New Roman" w:hAnsi="Times New Roman" w:cs="Times New Roman"/>
          <w:sz w:val="28"/>
          <w:szCs w:val="28"/>
        </w:rPr>
        <w:t>ешение Собрания депутатов</w:t>
      </w:r>
      <w:r w:rsidRPr="00D216E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216E7">
        <w:rPr>
          <w:rFonts w:ascii="Times New Roman" w:hAnsi="Times New Roman" w:cs="Times New Roman"/>
          <w:sz w:val="28"/>
          <w:szCs w:val="28"/>
        </w:rPr>
        <w:t>го образования Крапивенское Щекинского района</w:t>
      </w:r>
      <w:r w:rsidRPr="00D216E7">
        <w:rPr>
          <w:rFonts w:ascii="Times New Roman" w:hAnsi="Times New Roman" w:cs="Times New Roman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</w:t>
      </w:r>
      <w:r w:rsidR="00D216E7">
        <w:rPr>
          <w:rFonts w:ascii="Times New Roman" w:hAnsi="Times New Roman" w:cs="Times New Roman"/>
          <w:sz w:val="28"/>
          <w:szCs w:val="28"/>
        </w:rPr>
        <w:t>ментом Собрания депутатов</w:t>
      </w:r>
      <w:r w:rsidRPr="00D216E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216E7">
        <w:rPr>
          <w:rFonts w:ascii="Times New Roman" w:hAnsi="Times New Roman" w:cs="Times New Roman"/>
          <w:sz w:val="28"/>
          <w:szCs w:val="28"/>
        </w:rPr>
        <w:t>го образования Крапивенское Щекинского района</w:t>
      </w:r>
      <w:r w:rsidRPr="00D216E7">
        <w:rPr>
          <w:rFonts w:ascii="Times New Roman" w:hAnsi="Times New Roman" w:cs="Times New Roman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E7">
        <w:rPr>
          <w:rFonts w:ascii="Times New Roman" w:hAnsi="Times New Roman" w:cs="Times New Roman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45B" w:rsidRPr="00D216E7" w:rsidRDefault="00BA445B" w:rsidP="001D03D2">
      <w:pPr>
        <w:pStyle w:val="ConsPlusNormal"/>
        <w:keepNext/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5B" w:rsidRPr="00D216E7" w:rsidRDefault="00BA445B" w:rsidP="001D03D2">
      <w:pPr>
        <w:keepNext/>
        <w:suppressLineNumbers/>
        <w:spacing w:line="276" w:lineRule="auto"/>
      </w:pPr>
    </w:p>
    <w:p w:rsidR="00BA445B" w:rsidRPr="00D216E7" w:rsidRDefault="00BA445B" w:rsidP="001D03D2">
      <w:pPr>
        <w:keepNext/>
        <w:suppressLineNumbers/>
        <w:spacing w:line="276" w:lineRule="auto"/>
      </w:pPr>
    </w:p>
    <w:p w:rsidR="00BA445B" w:rsidRPr="00D216E7" w:rsidRDefault="00BA445B" w:rsidP="001D03D2">
      <w:pPr>
        <w:keepNext/>
        <w:suppressLineNumbers/>
        <w:spacing w:line="276" w:lineRule="auto"/>
      </w:pPr>
    </w:p>
    <w:p w:rsidR="00BA445B" w:rsidRPr="00D216E7" w:rsidRDefault="00BA445B" w:rsidP="001D03D2">
      <w:pPr>
        <w:keepNext/>
        <w:suppressLineNumbers/>
        <w:spacing w:line="276" w:lineRule="auto"/>
      </w:pPr>
    </w:p>
    <w:p w:rsidR="002C151D" w:rsidRPr="00D216E7" w:rsidRDefault="002C151D" w:rsidP="001D03D2">
      <w:pPr>
        <w:keepNext/>
        <w:suppressLineNumbers/>
        <w:spacing w:line="276" w:lineRule="auto"/>
      </w:pPr>
    </w:p>
    <w:sectPr w:rsidR="002C151D" w:rsidRPr="00D216E7" w:rsidSect="001D03D2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29" w:rsidRDefault="00710029">
      <w:r>
        <w:separator/>
      </w:r>
    </w:p>
  </w:endnote>
  <w:endnote w:type="continuationSeparator" w:id="0">
    <w:p w:rsidR="00710029" w:rsidRDefault="0071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29" w:rsidRDefault="00710029">
      <w:r>
        <w:separator/>
      </w:r>
    </w:p>
  </w:footnote>
  <w:footnote w:type="continuationSeparator" w:id="0">
    <w:p w:rsidR="00710029" w:rsidRDefault="0071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EC"/>
    <w:rsid w:val="000124ED"/>
    <w:rsid w:val="000374CE"/>
    <w:rsid w:val="00097D31"/>
    <w:rsid w:val="000C36CF"/>
    <w:rsid w:val="000D49FE"/>
    <w:rsid w:val="001559BD"/>
    <w:rsid w:val="001921D4"/>
    <w:rsid w:val="001A5FBD"/>
    <w:rsid w:val="001D03D2"/>
    <w:rsid w:val="001D6E80"/>
    <w:rsid w:val="00247E06"/>
    <w:rsid w:val="00287711"/>
    <w:rsid w:val="00296CF0"/>
    <w:rsid w:val="002C151D"/>
    <w:rsid w:val="00326D2B"/>
    <w:rsid w:val="003E4560"/>
    <w:rsid w:val="00472C0C"/>
    <w:rsid w:val="0048387B"/>
    <w:rsid w:val="004B6538"/>
    <w:rsid w:val="004F457D"/>
    <w:rsid w:val="00502517"/>
    <w:rsid w:val="0051476B"/>
    <w:rsid w:val="0053428A"/>
    <w:rsid w:val="00584B0A"/>
    <w:rsid w:val="00650D0A"/>
    <w:rsid w:val="00682AEC"/>
    <w:rsid w:val="006906B9"/>
    <w:rsid w:val="006A6CA2"/>
    <w:rsid w:val="006B7F6F"/>
    <w:rsid w:val="006C2C0A"/>
    <w:rsid w:val="006F22B0"/>
    <w:rsid w:val="00710029"/>
    <w:rsid w:val="00742ABD"/>
    <w:rsid w:val="00794FDF"/>
    <w:rsid w:val="00796661"/>
    <w:rsid w:val="007D70F4"/>
    <w:rsid w:val="00801D0B"/>
    <w:rsid w:val="0086397D"/>
    <w:rsid w:val="00886A38"/>
    <w:rsid w:val="00892F91"/>
    <w:rsid w:val="008C78BA"/>
    <w:rsid w:val="009362FB"/>
    <w:rsid w:val="00975048"/>
    <w:rsid w:val="009A5A82"/>
    <w:rsid w:val="009B6CE4"/>
    <w:rsid w:val="009F06F1"/>
    <w:rsid w:val="00A03D49"/>
    <w:rsid w:val="00A1196C"/>
    <w:rsid w:val="00A12ED3"/>
    <w:rsid w:val="00A855C2"/>
    <w:rsid w:val="00B03873"/>
    <w:rsid w:val="00B0593F"/>
    <w:rsid w:val="00BA445B"/>
    <w:rsid w:val="00BD2A0C"/>
    <w:rsid w:val="00BD59DA"/>
    <w:rsid w:val="00C053BA"/>
    <w:rsid w:val="00C4564C"/>
    <w:rsid w:val="00CA5ED6"/>
    <w:rsid w:val="00CD24AC"/>
    <w:rsid w:val="00D216E7"/>
    <w:rsid w:val="00D2439F"/>
    <w:rsid w:val="00D375B2"/>
    <w:rsid w:val="00D8437A"/>
    <w:rsid w:val="00D85F8E"/>
    <w:rsid w:val="00DE67C1"/>
    <w:rsid w:val="00E01E41"/>
    <w:rsid w:val="00E12264"/>
    <w:rsid w:val="00E71089"/>
    <w:rsid w:val="00F02EF5"/>
    <w:rsid w:val="00F2611C"/>
    <w:rsid w:val="00F737E5"/>
    <w:rsid w:val="00FD5E9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452C88"/>
  <w15:docId w15:val="{53068C8E-C53C-4CA1-B21E-1B19D06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Krapivna</cp:lastModifiedBy>
  <cp:revision>5</cp:revision>
  <cp:lastPrinted>2022-12-08T06:29:00Z</cp:lastPrinted>
  <dcterms:created xsi:type="dcterms:W3CDTF">2022-12-08T06:22:00Z</dcterms:created>
  <dcterms:modified xsi:type="dcterms:W3CDTF">2022-12-08T11:52:00Z</dcterms:modified>
</cp:coreProperties>
</file>